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443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8"/>
        <w:gridCol w:w="8513"/>
      </w:tblGrid>
      <w:tr w:rsidR="00137538" w:rsidRPr="00FB56EF" w:rsidTr="009A16A0">
        <w:trPr>
          <w:trHeight w:val="1080"/>
          <w:jc w:val="center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7538" w:rsidRPr="00FB56EF" w:rsidRDefault="00E768F3" w:rsidP="009A16A0">
            <w:pPr>
              <w:ind w:left="223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5pt;margin-top:89.55pt;width:506.25pt;height:.05pt;z-index:251661312" o:connectortype="straight"/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2.85pt;margin-top:85.8pt;width:506.25pt;height:.05pt;z-index:251660288" o:connectortype="straight" strokeweight="2.25pt"/>
              </w:pict>
            </w:r>
            <w:r w:rsidR="00137538" w:rsidRPr="00FB56EF">
              <w:rPr>
                <w:noProof/>
              </w:rPr>
              <w:drawing>
                <wp:inline distT="0" distB="0" distL="0" distR="0">
                  <wp:extent cx="816102" cy="1096864"/>
                  <wp:effectExtent l="19050" t="0" r="3048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бр.логотип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102" cy="109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</w:tcPr>
          <w:p w:rsidR="00137538" w:rsidRPr="00FB56EF" w:rsidRDefault="00137538" w:rsidP="009A16A0">
            <w:pPr>
              <w:pStyle w:val="1"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caps w:val="0"/>
                <w:color w:val="auto"/>
                <w:sz w:val="24"/>
                <w:szCs w:val="24"/>
              </w:rPr>
            </w:pPr>
            <w:r w:rsidRPr="00FB56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Автономная некоМмерческая организация</w:t>
            </w:r>
          </w:p>
          <w:p w:rsidR="00137538" w:rsidRDefault="00137538" w:rsidP="009A16A0">
            <w:pPr>
              <w:pStyle w:val="a8"/>
              <w:spacing w:line="276" w:lineRule="auto"/>
              <w:jc w:val="center"/>
              <w:rPr>
                <w:color w:val="auto"/>
              </w:rPr>
            </w:pPr>
            <w:r w:rsidRPr="00FB56EF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«Смоленский научно-образовательный центр»</w:t>
            </w:r>
          </w:p>
          <w:p w:rsidR="00137538" w:rsidRPr="00137538" w:rsidRDefault="00137538" w:rsidP="00137538">
            <w:pPr>
              <w:rPr>
                <w:lang w:eastAsia="en-US"/>
              </w:rPr>
            </w:pPr>
          </w:p>
        </w:tc>
      </w:tr>
    </w:tbl>
    <w:p w:rsidR="00137538" w:rsidRDefault="00137538" w:rsidP="00137538">
      <w:pPr>
        <w:ind w:firstLine="851"/>
        <w:jc w:val="center"/>
        <w:rPr>
          <w:sz w:val="22"/>
          <w:szCs w:val="22"/>
        </w:rPr>
      </w:pPr>
    </w:p>
    <w:p w:rsidR="00137538" w:rsidRPr="00F50146" w:rsidRDefault="00137538" w:rsidP="00137538">
      <w:pPr>
        <w:ind w:firstLine="851"/>
        <w:jc w:val="center"/>
        <w:rPr>
          <w:sz w:val="22"/>
          <w:szCs w:val="22"/>
        </w:rPr>
      </w:pPr>
      <w:r w:rsidRPr="00CE09DC">
        <w:rPr>
          <w:sz w:val="22"/>
          <w:szCs w:val="22"/>
        </w:rPr>
        <w:t>214014, г. Смоленск, ул. Нахимсона, д. 15, офис 2</w:t>
      </w:r>
      <w:r w:rsidRPr="002F3A57">
        <w:rPr>
          <w:sz w:val="22"/>
          <w:szCs w:val="22"/>
        </w:rPr>
        <w:t>; тел.: +7 (4812)68-88-65</w:t>
      </w:r>
    </w:p>
    <w:p w:rsidR="00137538" w:rsidRPr="002F3A57" w:rsidRDefault="00137538" w:rsidP="00137538">
      <w:pPr>
        <w:ind w:firstLine="851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</w:t>
      </w:r>
      <w:r w:rsidRPr="002F3A5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smoleducentre</w:t>
      </w:r>
      <w:r w:rsidRPr="002F3A5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  <w:r w:rsidRPr="002F3A57"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  <w:lang w:val="en-US"/>
        </w:rPr>
        <w:t>e</w:t>
      </w:r>
      <w:r w:rsidRPr="002F3A5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F3A57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smoleducentre@yandex.ru</w:t>
      </w:r>
      <w:r w:rsidRPr="002F3A57">
        <w:rPr>
          <w:sz w:val="22"/>
          <w:szCs w:val="22"/>
          <w:lang w:val="en-US"/>
        </w:rPr>
        <w:t xml:space="preserve">  </w:t>
      </w:r>
    </w:p>
    <w:p w:rsidR="00137538" w:rsidRPr="002F3A57" w:rsidRDefault="00137538" w:rsidP="00137538">
      <w:pPr>
        <w:spacing w:line="360" w:lineRule="auto"/>
        <w:ind w:firstLine="851"/>
        <w:jc w:val="center"/>
        <w:rPr>
          <w:sz w:val="22"/>
          <w:szCs w:val="22"/>
          <w:lang w:val="en-US"/>
        </w:rPr>
      </w:pPr>
    </w:p>
    <w:p w:rsidR="00137538" w:rsidRPr="00137538" w:rsidRDefault="00137538" w:rsidP="00137538">
      <w:pPr>
        <w:spacing w:line="360" w:lineRule="auto"/>
        <w:jc w:val="center"/>
        <w:rPr>
          <w:b/>
          <w:sz w:val="28"/>
          <w:szCs w:val="28"/>
        </w:rPr>
      </w:pPr>
      <w:r w:rsidRPr="00137538">
        <w:rPr>
          <w:rFonts w:ascii="Arial" w:hAnsi="Arial" w:cs="Arial"/>
          <w:b/>
          <w:sz w:val="28"/>
          <w:szCs w:val="28"/>
        </w:rPr>
        <w:t xml:space="preserve">О </w:t>
      </w:r>
      <w:r w:rsidRPr="00137538">
        <w:rPr>
          <w:b/>
          <w:sz w:val="28"/>
          <w:szCs w:val="28"/>
        </w:rPr>
        <w:t xml:space="preserve">Т Ч Е Т </w:t>
      </w:r>
    </w:p>
    <w:p w:rsidR="00137538" w:rsidRPr="00F348E5" w:rsidRDefault="00137538" w:rsidP="00137538">
      <w:pPr>
        <w:spacing w:line="360" w:lineRule="auto"/>
        <w:jc w:val="center"/>
        <w:rPr>
          <w:b/>
          <w:bCs/>
          <w:sz w:val="28"/>
          <w:szCs w:val="28"/>
        </w:rPr>
      </w:pPr>
      <w:r w:rsidRPr="00F348E5">
        <w:rPr>
          <w:b/>
          <w:sz w:val="28"/>
          <w:szCs w:val="28"/>
        </w:rPr>
        <w:t xml:space="preserve"> О РЕЗУЛЬТАТАХ</w:t>
      </w:r>
      <w:r w:rsidR="002B123B">
        <w:rPr>
          <w:b/>
          <w:sz w:val="28"/>
          <w:szCs w:val="28"/>
        </w:rPr>
        <w:t xml:space="preserve"> НЕЗАВИСИМОЙ ЭКСПЕРТИЗЫ </w:t>
      </w:r>
      <w:r w:rsidRPr="00F348E5">
        <w:rPr>
          <w:b/>
          <w:sz w:val="28"/>
          <w:szCs w:val="28"/>
        </w:rPr>
        <w:t xml:space="preserve">ПО ОЦЕНКЕ КАЧЕСТВА УСЛОВИЙ ОКАЗАНИЯ УСЛУГ </w:t>
      </w:r>
    </w:p>
    <w:p w:rsidR="00137538" w:rsidRPr="00F348E5" w:rsidRDefault="00137538" w:rsidP="00137538">
      <w:pPr>
        <w:spacing w:line="360" w:lineRule="auto"/>
        <w:jc w:val="center"/>
        <w:rPr>
          <w:bCs/>
        </w:rPr>
      </w:pPr>
    </w:p>
    <w:p w:rsidR="00137538" w:rsidRDefault="00F348E5" w:rsidP="00EE3BB7">
      <w:pPr>
        <w:jc w:val="both"/>
        <w:rPr>
          <w:bCs/>
          <w:sz w:val="28"/>
          <w:szCs w:val="28"/>
        </w:rPr>
      </w:pPr>
      <w:r w:rsidRPr="00F348E5">
        <w:rPr>
          <w:bCs/>
          <w:sz w:val="22"/>
          <w:szCs w:val="22"/>
        </w:rPr>
        <w:tab/>
      </w:r>
      <w:r w:rsidRPr="00F348E5">
        <w:rPr>
          <w:bCs/>
          <w:sz w:val="28"/>
          <w:szCs w:val="28"/>
        </w:rPr>
        <w:t>В соответствии с Договором оказания возмездных услуг № _____ от «____» __________</w:t>
      </w:r>
      <w:r w:rsidR="008D763A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г. </w:t>
      </w:r>
      <w:r w:rsidRPr="00F348E5">
        <w:rPr>
          <w:bCs/>
          <w:sz w:val="28"/>
          <w:szCs w:val="28"/>
        </w:rPr>
        <w:t xml:space="preserve"> Автономн</w:t>
      </w:r>
      <w:r>
        <w:rPr>
          <w:bCs/>
          <w:sz w:val="28"/>
          <w:szCs w:val="28"/>
        </w:rPr>
        <w:t>ой некоммерческой организацией «Смоленский научно-образовательный центр» осуществлены работы по оценке качества условий оказания услуг</w:t>
      </w:r>
      <w:r w:rsidR="00EE3BB7">
        <w:rPr>
          <w:bCs/>
          <w:sz w:val="28"/>
          <w:szCs w:val="28"/>
        </w:rPr>
        <w:t xml:space="preserve"> в организации сферы культуры, являющейся Заказчиком.</w:t>
      </w:r>
    </w:p>
    <w:p w:rsidR="00CF652C" w:rsidRDefault="00CF652C" w:rsidP="002B123B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63F6D">
        <w:rPr>
          <w:sz w:val="28"/>
          <w:szCs w:val="28"/>
          <w:lang w:val="ru-RU"/>
        </w:rPr>
        <w:t xml:space="preserve">Отчет составлен </w:t>
      </w:r>
      <w:r w:rsidRPr="00CF652C">
        <w:rPr>
          <w:sz w:val="28"/>
          <w:szCs w:val="28"/>
          <w:lang w:val="ru-RU"/>
        </w:rPr>
        <w:t>в полном соответствии с рекомендациями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  <w:r w:rsidR="002B123B">
        <w:rPr>
          <w:sz w:val="28"/>
          <w:szCs w:val="28"/>
          <w:lang w:val="ru-RU"/>
        </w:rPr>
        <w:t xml:space="preserve"> (статья 12 Федерального закона от 5 декабря 2017 г., НР 392–ФЗ). Представленный отчет отра</w:t>
      </w:r>
      <w:r>
        <w:rPr>
          <w:sz w:val="28"/>
          <w:szCs w:val="28"/>
          <w:lang w:val="ru-RU"/>
        </w:rPr>
        <w:t>жает процедуру проведения независимой экспертизы по оценке качества условий оказания услуг организациями в сфере культуры экспертами АНО "Смоленски</w:t>
      </w:r>
      <w:r w:rsidR="002B123B">
        <w:rPr>
          <w:sz w:val="28"/>
          <w:szCs w:val="28"/>
          <w:lang w:val="ru-RU"/>
        </w:rPr>
        <w:t>й научно-образовательный центр" (</w:t>
      </w:r>
      <w:r>
        <w:rPr>
          <w:sz w:val="28"/>
          <w:szCs w:val="28"/>
          <w:lang w:val="ru-RU"/>
        </w:rPr>
        <w:t>Директор – Мажар Елизавета Николаевна</w:t>
      </w:r>
      <w:r w:rsidR="002B123B">
        <w:rPr>
          <w:sz w:val="28"/>
          <w:szCs w:val="28"/>
          <w:lang w:val="ru-RU"/>
        </w:rPr>
        <w:t xml:space="preserve">; </w:t>
      </w:r>
    </w:p>
    <w:p w:rsidR="002B123B" w:rsidRDefault="00CF652C" w:rsidP="00CF652C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организации: 214014, г. Смоленс</w:t>
      </w:r>
      <w:r w:rsidR="002B123B">
        <w:rPr>
          <w:sz w:val="28"/>
          <w:szCs w:val="28"/>
        </w:rPr>
        <w:t xml:space="preserve">к, ул. Нахимсона, д. 15, офис 2; </w:t>
      </w:r>
      <w:r>
        <w:rPr>
          <w:sz w:val="28"/>
          <w:szCs w:val="28"/>
        </w:rPr>
        <w:t>Электронный адрес: smoleducentre</w:t>
      </w:r>
      <w:r w:rsidRPr="00CF32EB">
        <w:rPr>
          <w:sz w:val="28"/>
          <w:szCs w:val="28"/>
        </w:rPr>
        <w:t>@</w:t>
      </w:r>
      <w:r>
        <w:rPr>
          <w:sz w:val="28"/>
          <w:szCs w:val="28"/>
        </w:rPr>
        <w:t>yandex</w:t>
      </w:r>
      <w:r w:rsidRPr="00CF32EB">
        <w:rPr>
          <w:sz w:val="28"/>
          <w:szCs w:val="28"/>
        </w:rPr>
        <w:t>.</w:t>
      </w:r>
      <w:r>
        <w:rPr>
          <w:sz w:val="28"/>
          <w:szCs w:val="28"/>
        </w:rPr>
        <w:t>ru</w:t>
      </w:r>
      <w:r w:rsidR="002B123B">
        <w:rPr>
          <w:sz w:val="28"/>
          <w:szCs w:val="28"/>
        </w:rPr>
        <w:t xml:space="preserve">; </w:t>
      </w:r>
      <w:r>
        <w:rPr>
          <w:sz w:val="28"/>
          <w:szCs w:val="28"/>
        </w:rPr>
        <w:t>Телефон</w:t>
      </w:r>
      <w:r w:rsidR="002B123B">
        <w:rPr>
          <w:sz w:val="28"/>
          <w:szCs w:val="28"/>
        </w:rPr>
        <w:t>ы</w:t>
      </w:r>
      <w:r>
        <w:rPr>
          <w:sz w:val="28"/>
          <w:szCs w:val="28"/>
        </w:rPr>
        <w:t xml:space="preserve">:  </w:t>
      </w:r>
    </w:p>
    <w:p w:rsidR="00CF652C" w:rsidRPr="007E18B4" w:rsidRDefault="00CF652C" w:rsidP="00CF652C">
      <w:pPr>
        <w:tabs>
          <w:tab w:val="left" w:pos="3048"/>
        </w:tabs>
        <w:jc w:val="both"/>
        <w:rPr>
          <w:sz w:val="28"/>
          <w:szCs w:val="28"/>
        </w:rPr>
      </w:pPr>
      <w:r w:rsidRPr="00CF32EB">
        <w:rPr>
          <w:sz w:val="28"/>
          <w:szCs w:val="28"/>
        </w:rPr>
        <w:t xml:space="preserve">+7 (903) 893-88-65, </w:t>
      </w:r>
      <w:r w:rsidRPr="007E18B4">
        <w:rPr>
          <w:sz w:val="28"/>
          <w:szCs w:val="28"/>
        </w:rPr>
        <w:t xml:space="preserve">+7 (4812) </w:t>
      </w:r>
      <w:r w:rsidRPr="00CF32EB">
        <w:rPr>
          <w:sz w:val="28"/>
          <w:szCs w:val="28"/>
        </w:rPr>
        <w:t>6</w:t>
      </w:r>
      <w:r w:rsidRPr="007E18B4">
        <w:rPr>
          <w:sz w:val="28"/>
          <w:szCs w:val="28"/>
        </w:rPr>
        <w:t>8-88-65</w:t>
      </w:r>
      <w:r w:rsidR="007D2462">
        <w:rPr>
          <w:sz w:val="28"/>
          <w:szCs w:val="28"/>
        </w:rPr>
        <w:t>).</w:t>
      </w:r>
    </w:p>
    <w:p w:rsidR="00C10E6E" w:rsidRDefault="00C10E6E" w:rsidP="00EE3BB7">
      <w:pPr>
        <w:jc w:val="both"/>
        <w:rPr>
          <w:bCs/>
          <w:sz w:val="28"/>
          <w:szCs w:val="28"/>
        </w:rPr>
      </w:pPr>
    </w:p>
    <w:p w:rsidR="00C10E6E" w:rsidRPr="00C10E6E" w:rsidRDefault="00C10E6E" w:rsidP="00EE3BB7">
      <w:pPr>
        <w:jc w:val="both"/>
        <w:rPr>
          <w:b/>
          <w:bCs/>
          <w:sz w:val="28"/>
          <w:szCs w:val="28"/>
        </w:rPr>
      </w:pPr>
      <w:r w:rsidRPr="00C10E6E">
        <w:rPr>
          <w:b/>
          <w:bCs/>
          <w:sz w:val="28"/>
          <w:szCs w:val="28"/>
        </w:rPr>
        <w:t>О</w:t>
      </w:r>
      <w:r w:rsidR="0011422B">
        <w:rPr>
          <w:b/>
          <w:bCs/>
          <w:sz w:val="28"/>
          <w:szCs w:val="28"/>
        </w:rPr>
        <w:t>фициальная информация об организации сферы культуры, в отношении которой проведена независимая оценка качества</w:t>
      </w:r>
      <w:r w:rsidR="00A90846">
        <w:rPr>
          <w:b/>
          <w:bCs/>
          <w:sz w:val="28"/>
          <w:szCs w:val="28"/>
        </w:rPr>
        <w:t>:</w:t>
      </w:r>
    </w:p>
    <w:p w:rsidR="00137538" w:rsidRDefault="00137538" w:rsidP="00137538">
      <w:pPr>
        <w:jc w:val="both"/>
        <w:rPr>
          <w:bCs/>
          <w:sz w:val="28"/>
          <w:szCs w:val="28"/>
        </w:rPr>
      </w:pPr>
    </w:p>
    <w:p w:rsidR="0062441B" w:rsidRDefault="00A81C36" w:rsidP="0062441B">
      <w:pPr>
        <w:tabs>
          <w:tab w:val="left" w:pos="3048"/>
        </w:tabs>
        <w:jc w:val="both"/>
        <w:rPr>
          <w:sz w:val="28"/>
          <w:szCs w:val="28"/>
        </w:rPr>
      </w:pPr>
      <w:r w:rsidRPr="00A81C36">
        <w:rPr>
          <w:sz w:val="28"/>
          <w:szCs w:val="28"/>
        </w:rPr>
        <w:t xml:space="preserve">Полное официальное </w:t>
      </w:r>
      <w:r>
        <w:rPr>
          <w:sz w:val="28"/>
          <w:szCs w:val="28"/>
        </w:rPr>
        <w:t>н</w:t>
      </w:r>
      <w:r w:rsidR="0062441B">
        <w:rPr>
          <w:sz w:val="28"/>
          <w:szCs w:val="28"/>
        </w:rPr>
        <w:t xml:space="preserve">аименование организации, </w:t>
      </w:r>
      <w:r w:rsidR="00263F6D">
        <w:rPr>
          <w:sz w:val="28"/>
          <w:szCs w:val="28"/>
        </w:rPr>
        <w:t xml:space="preserve">подлежащей процедуре </w:t>
      </w:r>
      <w:r w:rsidR="00C10E6E">
        <w:rPr>
          <w:sz w:val="28"/>
          <w:szCs w:val="28"/>
        </w:rPr>
        <w:t>оценки</w:t>
      </w:r>
      <w:r w:rsidR="0062441B">
        <w:rPr>
          <w:sz w:val="28"/>
          <w:szCs w:val="28"/>
        </w:rPr>
        <w:t xml:space="preserve"> качества </w:t>
      </w:r>
      <w:r w:rsidR="00C10E6E">
        <w:rPr>
          <w:sz w:val="28"/>
          <w:szCs w:val="28"/>
        </w:rPr>
        <w:t xml:space="preserve">условий </w:t>
      </w:r>
      <w:r w:rsidR="0062441B">
        <w:rPr>
          <w:sz w:val="28"/>
          <w:szCs w:val="28"/>
        </w:rPr>
        <w:t>оказания услуг:</w:t>
      </w:r>
    </w:p>
    <w:p w:rsidR="008D763A" w:rsidRPr="008D763A" w:rsidRDefault="008D763A" w:rsidP="008D763A">
      <w:pPr>
        <w:tabs>
          <w:tab w:val="left" w:pos="3048"/>
        </w:tabs>
        <w:jc w:val="both"/>
        <w:rPr>
          <w:b/>
          <w:sz w:val="28"/>
          <w:szCs w:val="28"/>
        </w:rPr>
      </w:pPr>
      <w:r w:rsidRPr="008D763A">
        <w:rPr>
          <w:b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14FE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организации:</w:t>
      </w:r>
    </w:p>
    <w:p w:rsidR="00614FEB" w:rsidRPr="00614FEB" w:rsidRDefault="00614FEB" w:rsidP="00614FEB">
      <w:pPr>
        <w:tabs>
          <w:tab w:val="left" w:pos="3048"/>
        </w:tabs>
        <w:jc w:val="both"/>
        <w:rPr>
          <w:b/>
          <w:sz w:val="28"/>
          <w:szCs w:val="28"/>
        </w:rPr>
      </w:pPr>
      <w:r w:rsidRPr="00614FEB">
        <w:rPr>
          <w:b/>
          <w:sz w:val="28"/>
          <w:szCs w:val="28"/>
        </w:rPr>
        <w:t xml:space="preserve">216240 Смоленская область, город </w:t>
      </w:r>
      <w:proofErr w:type="spellStart"/>
      <w:proofErr w:type="gramStart"/>
      <w:r w:rsidRPr="00614FEB">
        <w:rPr>
          <w:b/>
          <w:sz w:val="28"/>
          <w:szCs w:val="28"/>
        </w:rPr>
        <w:t>Демидов,улица</w:t>
      </w:r>
      <w:proofErr w:type="spellEnd"/>
      <w:proofErr w:type="gramEnd"/>
      <w:r w:rsidRPr="00614FEB">
        <w:rPr>
          <w:b/>
          <w:sz w:val="28"/>
          <w:szCs w:val="28"/>
        </w:rPr>
        <w:t xml:space="preserve"> Советская, дом 5 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14FEB" w:rsidRDefault="0062441B" w:rsidP="00614FE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организации</w:t>
      </w:r>
      <w:r w:rsidR="00614FEB">
        <w:rPr>
          <w:sz w:val="28"/>
          <w:szCs w:val="28"/>
        </w:rPr>
        <w:t xml:space="preserve">:   </w:t>
      </w:r>
      <w:hyperlink r:id="rId6" w:history="1">
        <w:r w:rsidR="00614FEB">
          <w:rPr>
            <w:rStyle w:val="a6"/>
          </w:rPr>
          <w:t>http</w:t>
        </w:r>
        <w:r w:rsidR="00614FEB" w:rsidRPr="000A74FD">
          <w:rPr>
            <w:rStyle w:val="a6"/>
          </w:rPr>
          <w:t>://</w:t>
        </w:r>
        <w:r w:rsidR="00614FEB">
          <w:rPr>
            <w:rStyle w:val="a6"/>
          </w:rPr>
          <w:t>demidov</w:t>
        </w:r>
        <w:r w:rsidR="00614FEB" w:rsidRPr="000A74FD">
          <w:rPr>
            <w:rStyle w:val="a6"/>
          </w:rPr>
          <w:t>.</w:t>
        </w:r>
        <w:r w:rsidR="00614FEB">
          <w:rPr>
            <w:rStyle w:val="a6"/>
          </w:rPr>
          <w:t>library</w:t>
        </w:r>
        <w:r w:rsidR="00614FEB" w:rsidRPr="000A74FD">
          <w:rPr>
            <w:rStyle w:val="a6"/>
          </w:rPr>
          <w:t>67.</w:t>
        </w:r>
        <w:r w:rsidR="00614FEB">
          <w:rPr>
            <w:rStyle w:val="a6"/>
          </w:rPr>
          <w:t>ru</w:t>
        </w:r>
        <w:r w:rsidR="00614FEB" w:rsidRPr="000A74FD">
          <w:rPr>
            <w:rStyle w:val="a6"/>
          </w:rPr>
          <w:t>/</w:t>
        </w:r>
      </w:hyperlink>
    </w:p>
    <w:p w:rsidR="00614FEB" w:rsidRDefault="0062441B" w:rsidP="00614FEB">
      <w:pPr>
        <w:tabs>
          <w:tab w:val="left" w:pos="30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Электронный адрес организации:</w:t>
      </w:r>
      <w:r w:rsidR="00614FEB">
        <w:rPr>
          <w:sz w:val="28"/>
          <w:szCs w:val="28"/>
        </w:rPr>
        <w:t xml:space="preserve">    </w:t>
      </w:r>
      <w:r w:rsidR="00614FEB" w:rsidRPr="00614FEB">
        <w:rPr>
          <w:rStyle w:val="contactwithdropdown-headeremail-bc"/>
          <w:b/>
          <w:color w:val="262626"/>
          <w:sz w:val="28"/>
          <w:szCs w:val="28"/>
          <w:shd w:val="clear" w:color="auto" w:fill="FFFFFF"/>
        </w:rPr>
        <w:t>bibldem@rambler.ru</w:t>
      </w:r>
      <w:r w:rsidR="00614FEB" w:rsidRPr="00614FEB">
        <w:rPr>
          <w:b/>
          <w:sz w:val="28"/>
          <w:szCs w:val="28"/>
        </w:rPr>
        <w:br/>
      </w:r>
    </w:p>
    <w:p w:rsidR="00614FE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Телефон организации:</w:t>
      </w:r>
      <w:r w:rsidR="00614FEB">
        <w:rPr>
          <w:sz w:val="28"/>
          <w:szCs w:val="28"/>
        </w:rPr>
        <w:t xml:space="preserve"> </w:t>
      </w:r>
      <w:r w:rsidR="00614FEB" w:rsidRPr="00614FEB">
        <w:rPr>
          <w:b/>
          <w:sz w:val="28"/>
          <w:szCs w:val="28"/>
        </w:rPr>
        <w:t>(848147) 4-11-89</w:t>
      </w:r>
    </w:p>
    <w:p w:rsidR="00614FEB" w:rsidRDefault="00263F6D" w:rsidP="00614FE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614FEB">
        <w:rPr>
          <w:sz w:val="28"/>
          <w:szCs w:val="28"/>
        </w:rPr>
        <w:t xml:space="preserve">организации: директор </w:t>
      </w:r>
      <w:r w:rsidR="00614FEB" w:rsidRPr="00614FEB">
        <w:rPr>
          <w:b/>
          <w:sz w:val="28"/>
          <w:szCs w:val="28"/>
        </w:rPr>
        <w:t>Бурлакова Татьяна Викторовна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14FEB" w:rsidRDefault="00614FEB" w:rsidP="00614FE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руководителя:</w:t>
      </w:r>
    </w:p>
    <w:p w:rsidR="00614FEB" w:rsidRPr="00614FEB" w:rsidRDefault="00614FEB" w:rsidP="00614FE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номер сотового телефона </w:t>
      </w:r>
      <w:r w:rsidRPr="00614FEB">
        <w:rPr>
          <w:b/>
          <w:sz w:val="28"/>
          <w:szCs w:val="28"/>
        </w:rPr>
        <w:t>+79156405772</w:t>
      </w:r>
    </w:p>
    <w:p w:rsidR="00614FEB" w:rsidRPr="00614FEB" w:rsidRDefault="00614FEB" w:rsidP="00614FEB">
      <w:pPr>
        <w:tabs>
          <w:tab w:val="left" w:pos="3048"/>
        </w:tabs>
        <w:jc w:val="both"/>
        <w:rPr>
          <w:b/>
          <w:sz w:val="28"/>
          <w:szCs w:val="28"/>
        </w:rPr>
      </w:pPr>
      <w:proofErr w:type="gramStart"/>
      <w:r w:rsidRPr="00E50D12">
        <w:rPr>
          <w:sz w:val="28"/>
          <w:szCs w:val="28"/>
        </w:rPr>
        <w:t>e-</w:t>
      </w:r>
      <w:proofErr w:type="spellStart"/>
      <w:r w:rsidRPr="00E50D12">
        <w:rPr>
          <w:sz w:val="28"/>
          <w:szCs w:val="28"/>
        </w:rPr>
        <w:t>mail</w:t>
      </w:r>
      <w:proofErr w:type="spellEnd"/>
      <w:r w:rsidR="00E50D12" w:rsidRPr="00E50D12">
        <w:rPr>
          <w:sz w:val="28"/>
          <w:szCs w:val="28"/>
        </w:rPr>
        <w:t>:</w:t>
      </w:r>
      <w:r w:rsidR="00E50D12">
        <w:rPr>
          <w:b/>
          <w:sz w:val="28"/>
          <w:szCs w:val="28"/>
        </w:rPr>
        <w:t xml:space="preserve"> </w:t>
      </w:r>
      <w:r w:rsidR="00E50D12" w:rsidRPr="00E50D12">
        <w:rPr>
          <w:rStyle w:val="contactwithdropdown-headeremail-bc"/>
          <w:color w:val="262626"/>
          <w:shd w:val="clear" w:color="auto" w:fill="FFFFFF"/>
        </w:rPr>
        <w:t xml:space="preserve">  </w:t>
      </w:r>
      <w:proofErr w:type="gramEnd"/>
      <w:r w:rsidR="00E50D12" w:rsidRPr="00E50D12">
        <w:rPr>
          <w:rStyle w:val="contactwithdropdown-headeremail-bc"/>
          <w:color w:val="262626"/>
          <w:shd w:val="clear" w:color="auto" w:fill="FFFFFF"/>
        </w:rPr>
        <w:t xml:space="preserve"> </w:t>
      </w:r>
      <w:r w:rsidRPr="00614FEB">
        <w:rPr>
          <w:rStyle w:val="contactwithdropdown-headeremail-bc"/>
          <w:b/>
          <w:color w:val="262626"/>
          <w:sz w:val="28"/>
          <w:szCs w:val="28"/>
          <w:shd w:val="clear" w:color="auto" w:fill="FFFFFF"/>
        </w:rPr>
        <w:t>bibldem@rambler.ru</w:t>
      </w:r>
    </w:p>
    <w:p w:rsidR="00614FEB" w:rsidRDefault="00614FEB" w:rsidP="0062441B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</w:p>
    <w:p w:rsidR="00614FEB" w:rsidRDefault="00614FEB" w:rsidP="00614FEB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процедуру оценки качества оказания услуг:</w:t>
      </w:r>
    </w:p>
    <w:p w:rsidR="00614FEB" w:rsidRPr="00614FEB" w:rsidRDefault="00614FEB" w:rsidP="00614FEB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 w:rsidRPr="00614FEB">
        <w:rPr>
          <w:b/>
          <w:sz w:val="28"/>
          <w:szCs w:val="28"/>
        </w:rPr>
        <w:t>Бурлакова Татьяна Викторовна, директор</w:t>
      </w:r>
    </w:p>
    <w:p w:rsidR="00614FEB" w:rsidRPr="00614FEB" w:rsidRDefault="00614FEB" w:rsidP="00614FE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Контактная информация (номер телефона, e-</w:t>
      </w:r>
      <w:proofErr w:type="spellStart"/>
      <w:r>
        <w:rPr>
          <w:sz w:val="28"/>
          <w:szCs w:val="28"/>
        </w:rPr>
        <w:t>mail</w:t>
      </w:r>
      <w:proofErr w:type="spellEnd"/>
      <w:proofErr w:type="gramStart"/>
      <w:r>
        <w:rPr>
          <w:sz w:val="28"/>
          <w:szCs w:val="28"/>
        </w:rPr>
        <w:t xml:space="preserve">):   </w:t>
      </w:r>
      <w:proofErr w:type="gramEnd"/>
      <w:r w:rsidRPr="00614FEB">
        <w:rPr>
          <w:b/>
          <w:sz w:val="28"/>
          <w:szCs w:val="28"/>
        </w:rPr>
        <w:t>+ 79156405772</w:t>
      </w:r>
    </w:p>
    <w:p w:rsidR="00614FEB" w:rsidRPr="00614FEB" w:rsidRDefault="00614FEB" w:rsidP="00614FEB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 w:rsidRPr="00614FEB">
        <w:rPr>
          <w:rStyle w:val="contactwithdropdown-headeremail-bc"/>
          <w:b/>
          <w:color w:val="262626"/>
          <w:sz w:val="28"/>
          <w:szCs w:val="28"/>
          <w:shd w:val="clear" w:color="auto" w:fill="FFFFFF"/>
        </w:rPr>
        <w:t>bibldem@rambler.ru</w:t>
      </w:r>
    </w:p>
    <w:p w:rsidR="0062441B" w:rsidRPr="000E2A41" w:rsidRDefault="000E2A41" w:rsidP="0062441B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 w:rsidRPr="000E2A41">
        <w:rPr>
          <w:b/>
          <w:sz w:val="28"/>
          <w:szCs w:val="28"/>
        </w:rPr>
        <w:t>Дополнительная информация об организации:</w:t>
      </w:r>
    </w:p>
    <w:p w:rsidR="0062441B" w:rsidRDefault="00CE4922" w:rsidP="001971E5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4922">
        <w:rPr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  <w:r>
        <w:rPr>
          <w:sz w:val="28"/>
          <w:szCs w:val="28"/>
        </w:rPr>
        <w:t xml:space="preserve"> в своем современном статусе действует с 1 июля 1998 года. Однако, история библиотеки насчитывает более 120 лет со времени создания в 1898 году "бесплатной народной библиотеки" в городе Поречье. </w:t>
      </w:r>
      <w:r w:rsidR="00DC1BDB">
        <w:rPr>
          <w:sz w:val="28"/>
          <w:szCs w:val="28"/>
        </w:rPr>
        <w:t>В советское время была осуществлена централизация государственных массовых библиотек района, о чем свидетельствует Решение Исполкома Демидовского районно</w:t>
      </w:r>
      <w:r w:rsidR="00263F6D">
        <w:rPr>
          <w:sz w:val="28"/>
          <w:szCs w:val="28"/>
        </w:rPr>
        <w:t xml:space="preserve">го Совета депутатов трудящихся </w:t>
      </w:r>
      <w:r w:rsidR="00DC1BDB">
        <w:rPr>
          <w:sz w:val="28"/>
          <w:szCs w:val="28"/>
        </w:rPr>
        <w:t xml:space="preserve">№ 155 от 19.05.1976 г. </w:t>
      </w:r>
      <w:r w:rsidR="001971E5">
        <w:rPr>
          <w:sz w:val="28"/>
          <w:szCs w:val="28"/>
        </w:rPr>
        <w:t xml:space="preserve"> В настоящее время МБУК </w:t>
      </w:r>
      <w:r w:rsidR="001971E5" w:rsidRPr="00CE4922">
        <w:rPr>
          <w:sz w:val="28"/>
          <w:szCs w:val="28"/>
        </w:rPr>
        <w:t>Централизованная библиотечная система Демидовского района</w:t>
      </w:r>
      <w:r w:rsidR="001971E5">
        <w:rPr>
          <w:sz w:val="28"/>
          <w:szCs w:val="28"/>
        </w:rPr>
        <w:t xml:space="preserve"> стала одним из крупнейших региональных центров культуры. В её состав входят 20 библиотек: Демидовская центральная районная библиотека, Демидовская центральная детская библиотека, Пржевальская поселковая библиотека-филиал, </w:t>
      </w:r>
      <w:r w:rsidR="007522AB">
        <w:rPr>
          <w:sz w:val="28"/>
          <w:szCs w:val="28"/>
        </w:rPr>
        <w:t xml:space="preserve">Пржевальская поселковая детская библиотека-филиал, а также 16 поселенческих библиотек-филиалов, две из которых выполняют дополнительно функции клубного учреждения. </w:t>
      </w:r>
      <w:r>
        <w:rPr>
          <w:sz w:val="28"/>
          <w:szCs w:val="28"/>
        </w:rPr>
        <w:t>С 3 февраля 2003 года директором</w:t>
      </w:r>
      <w:r w:rsidR="00263F6D">
        <w:rPr>
          <w:sz w:val="28"/>
          <w:szCs w:val="28"/>
        </w:rPr>
        <w:t xml:space="preserve"> библиотечной системы является </w:t>
      </w:r>
      <w:r w:rsidRPr="00CE4922">
        <w:rPr>
          <w:sz w:val="28"/>
          <w:szCs w:val="28"/>
        </w:rPr>
        <w:t>Бурлакова Татьяна Викторовна</w:t>
      </w:r>
      <w:r>
        <w:rPr>
          <w:sz w:val="28"/>
          <w:szCs w:val="28"/>
        </w:rPr>
        <w:t>.</w:t>
      </w:r>
      <w:r w:rsidR="001971E5">
        <w:rPr>
          <w:sz w:val="28"/>
          <w:szCs w:val="28"/>
        </w:rPr>
        <w:t xml:space="preserve"> </w:t>
      </w:r>
      <w:r w:rsidR="001971E5" w:rsidRPr="00CE4922">
        <w:rPr>
          <w:sz w:val="28"/>
          <w:szCs w:val="28"/>
        </w:rPr>
        <w:t>Централизованная библиотечная система Демидовского района</w:t>
      </w:r>
      <w:r w:rsidR="001971E5">
        <w:rPr>
          <w:sz w:val="28"/>
          <w:szCs w:val="28"/>
        </w:rPr>
        <w:t xml:space="preserve"> решает широкий спектр задач, включая информационно-просветительскую деятельность, историко-патриотическое и духовно-нравственное воспитание, организацию досуга для всех категорий жителей региона, включая людей пожилого возраста и инвали</w:t>
      </w:r>
      <w:r w:rsidR="00263F6D">
        <w:rPr>
          <w:sz w:val="28"/>
          <w:szCs w:val="28"/>
        </w:rPr>
        <w:t>дов. Большое внимание уделяется</w:t>
      </w:r>
      <w:r w:rsidR="001971E5">
        <w:rPr>
          <w:sz w:val="28"/>
          <w:szCs w:val="28"/>
        </w:rPr>
        <w:t xml:space="preserve"> работе с детьми. Профессиональная деятельность библиотечной системы осуществляется на высоком уровне, о чем свидетельствуют фонды библиотеки, электронный читальный зал, электронный каталог и т.д. Эффективным средством взаимодействия с читателями является собственный официальный сайт библиотеки. </w:t>
      </w:r>
      <w:r w:rsidR="00456C6A">
        <w:rPr>
          <w:sz w:val="28"/>
          <w:szCs w:val="28"/>
        </w:rPr>
        <w:t>П</w:t>
      </w:r>
      <w:r w:rsidR="007522AB">
        <w:rPr>
          <w:sz w:val="28"/>
          <w:szCs w:val="28"/>
        </w:rPr>
        <w:t>рофессиональн</w:t>
      </w:r>
      <w:r w:rsidR="00456C6A">
        <w:rPr>
          <w:sz w:val="28"/>
          <w:szCs w:val="28"/>
        </w:rPr>
        <w:t>ая деятельность</w:t>
      </w:r>
      <w:r w:rsidR="007522AB">
        <w:rPr>
          <w:sz w:val="28"/>
          <w:szCs w:val="28"/>
        </w:rPr>
        <w:t xml:space="preserve"> Централизованной</w:t>
      </w:r>
      <w:r w:rsidR="007522AB" w:rsidRPr="00CE4922">
        <w:rPr>
          <w:sz w:val="28"/>
          <w:szCs w:val="28"/>
        </w:rPr>
        <w:t xml:space="preserve"> библиотечн</w:t>
      </w:r>
      <w:r w:rsidR="007522AB">
        <w:rPr>
          <w:sz w:val="28"/>
          <w:szCs w:val="28"/>
        </w:rPr>
        <w:t>ой</w:t>
      </w:r>
      <w:r w:rsidR="007522AB" w:rsidRPr="00CE4922">
        <w:rPr>
          <w:sz w:val="28"/>
          <w:szCs w:val="28"/>
        </w:rPr>
        <w:t xml:space="preserve"> систем</w:t>
      </w:r>
      <w:r w:rsidR="007522AB">
        <w:rPr>
          <w:sz w:val="28"/>
          <w:szCs w:val="28"/>
        </w:rPr>
        <w:t>ы</w:t>
      </w:r>
      <w:r w:rsidR="007522AB" w:rsidRPr="00CE4922">
        <w:rPr>
          <w:sz w:val="28"/>
          <w:szCs w:val="28"/>
        </w:rPr>
        <w:t xml:space="preserve"> Демидовского района</w:t>
      </w:r>
      <w:r w:rsidR="007522AB">
        <w:rPr>
          <w:sz w:val="28"/>
          <w:szCs w:val="28"/>
        </w:rPr>
        <w:t xml:space="preserve"> </w:t>
      </w:r>
      <w:r w:rsidR="00456C6A">
        <w:rPr>
          <w:sz w:val="28"/>
          <w:szCs w:val="28"/>
        </w:rPr>
        <w:t>диктует</w:t>
      </w:r>
      <w:r w:rsidR="00263F6D">
        <w:rPr>
          <w:sz w:val="28"/>
          <w:szCs w:val="28"/>
        </w:rPr>
        <w:t xml:space="preserve"> высокие </w:t>
      </w:r>
      <w:r w:rsidR="007522AB">
        <w:rPr>
          <w:sz w:val="28"/>
          <w:szCs w:val="28"/>
        </w:rPr>
        <w:t>требования к качеству условий предо</w:t>
      </w:r>
      <w:r w:rsidR="00456C6A">
        <w:rPr>
          <w:sz w:val="28"/>
          <w:szCs w:val="28"/>
        </w:rPr>
        <w:t xml:space="preserve">ставления </w:t>
      </w:r>
      <w:r w:rsidR="00456C6A">
        <w:rPr>
          <w:sz w:val="28"/>
          <w:szCs w:val="28"/>
        </w:rPr>
        <w:lastRenderedPageBreak/>
        <w:t xml:space="preserve">услуг жителям региона, уровень которых определяется по ключевому объекту системы – Демидовской центральной районной библиотеке. </w:t>
      </w:r>
      <w:r w:rsidR="007522AB">
        <w:rPr>
          <w:sz w:val="28"/>
          <w:szCs w:val="28"/>
        </w:rPr>
        <w:t xml:space="preserve">Экспертиза качества условий оказания услуг в </w:t>
      </w:r>
      <w:r w:rsidR="007522AB" w:rsidRPr="00CE4922">
        <w:rPr>
          <w:sz w:val="28"/>
          <w:szCs w:val="28"/>
        </w:rPr>
        <w:t>Централизованн</w:t>
      </w:r>
      <w:r w:rsidR="007522AB">
        <w:rPr>
          <w:sz w:val="28"/>
          <w:szCs w:val="28"/>
        </w:rPr>
        <w:t>ой библиотечной</w:t>
      </w:r>
      <w:r w:rsidR="007522AB" w:rsidRPr="00CE4922">
        <w:rPr>
          <w:sz w:val="28"/>
          <w:szCs w:val="28"/>
        </w:rPr>
        <w:t xml:space="preserve"> систем</w:t>
      </w:r>
      <w:r w:rsidR="007522AB">
        <w:rPr>
          <w:sz w:val="28"/>
          <w:szCs w:val="28"/>
        </w:rPr>
        <w:t>е</w:t>
      </w:r>
      <w:r w:rsidR="007522AB" w:rsidRPr="00CE4922">
        <w:rPr>
          <w:sz w:val="28"/>
          <w:szCs w:val="28"/>
        </w:rPr>
        <w:t xml:space="preserve"> Демидовского района</w:t>
      </w:r>
      <w:r w:rsidR="007522AB">
        <w:rPr>
          <w:sz w:val="28"/>
          <w:szCs w:val="28"/>
        </w:rPr>
        <w:t xml:space="preserve"> призвана выявить пути решения сложившихся проблем и определить возможности улучшения качества условий   оказания услуг читателям. </w:t>
      </w:r>
    </w:p>
    <w:p w:rsidR="001971E5" w:rsidRDefault="001971E5" w:rsidP="001971E5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 xml:space="preserve">I. </w:t>
      </w:r>
      <w:r w:rsidR="00775D9D">
        <w:rPr>
          <w:b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ОТКРЫТОСТЬ И ДОСТУПНОСТЬ ИНФОРМАЦИИ ОБ ОРГАНИЗАЦИИ</w:t>
      </w:r>
      <w:r w:rsidR="00775D9D">
        <w:rPr>
          <w:b/>
          <w:sz w:val="28"/>
          <w:szCs w:val="28"/>
        </w:rPr>
        <w:t xml:space="preserve"> СФЕРЫ </w:t>
      </w:r>
      <w:r w:rsidRPr="007E18B4">
        <w:rPr>
          <w:b/>
          <w:sz w:val="28"/>
          <w:szCs w:val="28"/>
        </w:rPr>
        <w:t>КУЛЬТУРЫ</w:t>
      </w:r>
      <w:r w:rsidR="00775D9D">
        <w:rPr>
          <w:b/>
          <w:sz w:val="28"/>
          <w:szCs w:val="28"/>
        </w:rPr>
        <w:t>"</w:t>
      </w:r>
    </w:p>
    <w:p w:rsidR="00654D7F" w:rsidRDefault="00654D7F" w:rsidP="00654D7F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654D7F" w:rsidRDefault="00654D7F" w:rsidP="00654D7F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Общая характеристика доступности и полноты информации об организации. </w:t>
      </w: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Pr="00654D7F" w:rsidRDefault="00263F6D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Соответствие информации </w:t>
      </w:r>
      <w:r w:rsidR="0062441B" w:rsidRPr="00654D7F">
        <w:rPr>
          <w:b/>
          <w:sz w:val="28"/>
          <w:szCs w:val="28"/>
        </w:rPr>
        <w:t>о деятельно</w:t>
      </w:r>
      <w:r>
        <w:rPr>
          <w:b/>
          <w:sz w:val="28"/>
          <w:szCs w:val="28"/>
        </w:rPr>
        <w:t>сти организации</w:t>
      </w:r>
      <w:r w:rsidR="00654D7F" w:rsidRPr="00654D7F">
        <w:rPr>
          <w:b/>
          <w:sz w:val="28"/>
          <w:szCs w:val="28"/>
        </w:rPr>
        <w:t xml:space="preserve"> сферы культуры</w:t>
      </w:r>
      <w:r w:rsidR="0062441B" w:rsidRPr="00654D7F">
        <w:rPr>
          <w:b/>
          <w:sz w:val="28"/>
          <w:szCs w:val="28"/>
        </w:rPr>
        <w:t>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Федерации.</w:t>
      </w:r>
    </w:p>
    <w:p w:rsidR="00802B19" w:rsidRDefault="00802B19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62441B" w:rsidRPr="00456C6A" w:rsidRDefault="00654D7F" w:rsidP="0062441B">
      <w:pPr>
        <w:jc w:val="both"/>
        <w:rPr>
          <w:b/>
          <w:i/>
          <w:sz w:val="28"/>
          <w:szCs w:val="28"/>
        </w:rPr>
      </w:pPr>
      <w:r w:rsidRPr="00456C6A">
        <w:rPr>
          <w:b/>
          <w:i/>
          <w:sz w:val="28"/>
          <w:szCs w:val="28"/>
        </w:rPr>
        <w:t xml:space="preserve">Анализ </w:t>
      </w:r>
      <w:r w:rsidR="0062441B" w:rsidRPr="00456C6A">
        <w:rPr>
          <w:b/>
          <w:i/>
          <w:sz w:val="28"/>
          <w:szCs w:val="28"/>
        </w:rPr>
        <w:t>материалов, размещенных на информационных стендах в помещениях организации</w:t>
      </w:r>
      <w:r w:rsidR="00456C6A">
        <w:rPr>
          <w:b/>
          <w:i/>
          <w:sz w:val="28"/>
          <w:szCs w:val="28"/>
        </w:rPr>
        <w:t>:</w:t>
      </w:r>
    </w:p>
    <w:p w:rsidR="00456C6A" w:rsidRDefault="00456C6A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информационных стендах в помещении МБУК </w:t>
      </w:r>
      <w:r w:rsidRPr="00CE4922">
        <w:rPr>
          <w:sz w:val="28"/>
          <w:szCs w:val="28"/>
        </w:rPr>
        <w:t>Централизованная библиотечная система Демидовского района</w:t>
      </w:r>
      <w:r>
        <w:rPr>
          <w:sz w:val="28"/>
          <w:szCs w:val="28"/>
        </w:rPr>
        <w:t xml:space="preserve"> размещены наиболее важные для потребителей услуг материалы: официальное название организации, </w:t>
      </w:r>
      <w:r w:rsidRPr="00456C6A">
        <w:rPr>
          <w:sz w:val="28"/>
          <w:szCs w:val="28"/>
        </w:rPr>
        <w:t xml:space="preserve">режим </w:t>
      </w:r>
      <w:r>
        <w:rPr>
          <w:sz w:val="28"/>
          <w:szCs w:val="28"/>
        </w:rPr>
        <w:t xml:space="preserve">и график </w:t>
      </w:r>
      <w:r w:rsidRPr="00456C6A">
        <w:rPr>
          <w:sz w:val="28"/>
          <w:szCs w:val="28"/>
        </w:rPr>
        <w:t>работы, структура отделов, контактные телефоны</w:t>
      </w:r>
      <w:r>
        <w:rPr>
          <w:sz w:val="28"/>
          <w:szCs w:val="28"/>
        </w:rPr>
        <w:t xml:space="preserve">, </w:t>
      </w:r>
      <w:r w:rsidRPr="00456C6A">
        <w:rPr>
          <w:sz w:val="28"/>
          <w:szCs w:val="28"/>
        </w:rPr>
        <w:t>график приема по личным вопросам, правила пользования</w:t>
      </w:r>
      <w:r>
        <w:rPr>
          <w:sz w:val="28"/>
          <w:szCs w:val="28"/>
        </w:rPr>
        <w:t xml:space="preserve"> библиотекой, </w:t>
      </w:r>
      <w:r w:rsidRPr="00456C6A">
        <w:rPr>
          <w:sz w:val="28"/>
          <w:szCs w:val="28"/>
        </w:rPr>
        <w:t>план мероприят</w:t>
      </w:r>
      <w:r>
        <w:rPr>
          <w:sz w:val="28"/>
          <w:szCs w:val="28"/>
        </w:rPr>
        <w:t>ий на месяц, информация о</w:t>
      </w:r>
      <w:r w:rsidR="00263F6D">
        <w:rPr>
          <w:sz w:val="28"/>
          <w:szCs w:val="28"/>
        </w:rPr>
        <w:t xml:space="preserve"> действующих кружках и клубах, </w:t>
      </w:r>
      <w:r>
        <w:rPr>
          <w:sz w:val="28"/>
          <w:szCs w:val="28"/>
        </w:rPr>
        <w:t>афиши мероприятий и т.д. В помещении имеются также стенды, обеспечивающие безопасность деятельности учреждения (План эвакуации при чрезвычайных ситуациях и др.).</w:t>
      </w:r>
      <w:r w:rsidRPr="00456C6A">
        <w:rPr>
          <w:sz w:val="28"/>
          <w:szCs w:val="28"/>
        </w:rPr>
        <w:t xml:space="preserve"> </w:t>
      </w:r>
      <w:r w:rsidR="00C6632B">
        <w:rPr>
          <w:sz w:val="28"/>
          <w:szCs w:val="28"/>
        </w:rPr>
        <w:t xml:space="preserve">В целом стенды в помещении библиотеки содержат достаточно полную информацию, позволяющую читателям решать все текущие вопросы, связанные с получением услуг в учреждении. </w:t>
      </w:r>
    </w:p>
    <w:p w:rsidR="0062441B" w:rsidRPr="002D5474" w:rsidRDefault="00255DD7" w:rsidP="0062441B">
      <w:pPr>
        <w:jc w:val="both"/>
        <w:rPr>
          <w:b/>
          <w:i/>
          <w:sz w:val="28"/>
          <w:szCs w:val="28"/>
        </w:rPr>
      </w:pPr>
      <w:r w:rsidRPr="002D5474">
        <w:rPr>
          <w:b/>
          <w:i/>
          <w:sz w:val="28"/>
          <w:szCs w:val="28"/>
        </w:rPr>
        <w:t xml:space="preserve">Анализ </w:t>
      </w:r>
      <w:r w:rsidR="00263F6D">
        <w:rPr>
          <w:b/>
          <w:i/>
          <w:sz w:val="28"/>
          <w:szCs w:val="28"/>
        </w:rPr>
        <w:t xml:space="preserve">материалов, </w:t>
      </w:r>
      <w:r w:rsidR="0062441B" w:rsidRPr="002D5474">
        <w:rPr>
          <w:b/>
          <w:i/>
          <w:sz w:val="28"/>
          <w:szCs w:val="28"/>
        </w:rPr>
        <w:t>размещенных на официальном сайте в сети интернет:</w:t>
      </w:r>
    </w:p>
    <w:p w:rsidR="00B45EA9" w:rsidRDefault="00B45EA9" w:rsidP="00B45E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На официальном сайте </w:t>
      </w:r>
      <w:r>
        <w:rPr>
          <w:sz w:val="28"/>
          <w:szCs w:val="28"/>
        </w:rPr>
        <w:t xml:space="preserve">МБУК </w:t>
      </w:r>
      <w:r w:rsidRPr="00CE4922">
        <w:rPr>
          <w:sz w:val="28"/>
          <w:szCs w:val="28"/>
        </w:rPr>
        <w:t>Централизованная библиотечная система Демидовского района</w:t>
      </w:r>
      <w:r>
        <w:rPr>
          <w:sz w:val="28"/>
          <w:szCs w:val="28"/>
        </w:rPr>
        <w:t xml:space="preserve"> имеется практически вся необходимая информация: п</w:t>
      </w:r>
      <w:r w:rsidRPr="00B45EA9">
        <w:rPr>
          <w:rFonts w:eastAsiaTheme="minorHAnsi"/>
          <w:sz w:val="28"/>
          <w:szCs w:val="28"/>
          <w:lang w:eastAsia="en-US"/>
        </w:rPr>
        <w:t>ол</w:t>
      </w:r>
      <w:r>
        <w:rPr>
          <w:rFonts w:eastAsiaTheme="minorHAnsi"/>
          <w:sz w:val="28"/>
          <w:szCs w:val="28"/>
          <w:lang w:eastAsia="en-US"/>
        </w:rPr>
        <w:t>ное и сокращенное наименования учреждения, д</w:t>
      </w:r>
      <w:r w:rsidRPr="00B45EA9">
        <w:rPr>
          <w:rFonts w:eastAsiaTheme="minorHAnsi"/>
          <w:sz w:val="28"/>
          <w:szCs w:val="28"/>
          <w:lang w:eastAsia="en-US"/>
        </w:rPr>
        <w:t xml:space="preserve">ата создания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B45EA9">
        <w:rPr>
          <w:rFonts w:eastAsiaTheme="minorHAnsi"/>
          <w:sz w:val="28"/>
          <w:szCs w:val="28"/>
          <w:lang w:eastAsia="en-US"/>
        </w:rPr>
        <w:t>информация об учредител</w:t>
      </w:r>
      <w:r>
        <w:rPr>
          <w:rFonts w:eastAsiaTheme="minorHAnsi"/>
          <w:sz w:val="28"/>
          <w:szCs w:val="28"/>
          <w:lang w:eastAsia="en-US"/>
        </w:rPr>
        <w:t>е,</w:t>
      </w:r>
      <w:r w:rsidRPr="00B45EA9">
        <w:rPr>
          <w:rFonts w:eastAsiaTheme="minorHAnsi"/>
          <w:sz w:val="28"/>
          <w:szCs w:val="28"/>
          <w:lang w:eastAsia="en-US"/>
        </w:rPr>
        <w:t xml:space="preserve"> норм</w:t>
      </w:r>
      <w:r>
        <w:rPr>
          <w:rFonts w:eastAsiaTheme="minorHAnsi"/>
          <w:sz w:val="28"/>
          <w:szCs w:val="28"/>
          <w:lang w:eastAsia="en-US"/>
        </w:rPr>
        <w:t xml:space="preserve">ативные учредительные документы, </w:t>
      </w:r>
      <w:r w:rsidRPr="00B45E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место нахождения библиотеки и всех </w:t>
      </w:r>
      <w:r w:rsidRPr="00B45EA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ё</w:t>
      </w:r>
      <w:r w:rsidRPr="00B45EA9">
        <w:rPr>
          <w:rFonts w:eastAsiaTheme="minorHAnsi"/>
          <w:sz w:val="28"/>
          <w:szCs w:val="28"/>
          <w:lang w:eastAsia="en-US"/>
        </w:rPr>
        <w:t xml:space="preserve"> филиалов</w:t>
      </w:r>
      <w:r>
        <w:rPr>
          <w:rFonts w:eastAsiaTheme="minorHAnsi"/>
          <w:sz w:val="28"/>
          <w:szCs w:val="28"/>
          <w:lang w:eastAsia="en-US"/>
        </w:rPr>
        <w:t>, режим и</w:t>
      </w:r>
      <w:r w:rsidRPr="00B45EA9">
        <w:rPr>
          <w:rFonts w:eastAsiaTheme="minorHAnsi"/>
          <w:sz w:val="28"/>
          <w:szCs w:val="28"/>
          <w:lang w:eastAsia="en-US"/>
        </w:rPr>
        <w:t xml:space="preserve"> график работы, контактные телефоны и адреса электронной почты, наимено</w:t>
      </w:r>
      <w:r>
        <w:rPr>
          <w:rFonts w:eastAsiaTheme="minorHAnsi"/>
          <w:sz w:val="28"/>
          <w:szCs w:val="28"/>
          <w:lang w:eastAsia="en-US"/>
        </w:rPr>
        <w:t xml:space="preserve">вание структурных подразделений с указанием </w:t>
      </w:r>
      <w:r w:rsidRPr="00B45EA9">
        <w:rPr>
          <w:rFonts w:eastAsiaTheme="minorHAnsi"/>
          <w:sz w:val="28"/>
          <w:szCs w:val="28"/>
          <w:lang w:eastAsia="en-US"/>
        </w:rPr>
        <w:t xml:space="preserve"> руководителей, адреса нахождения структурных подразделений, контакты  и режимы р</w:t>
      </w:r>
      <w:r>
        <w:rPr>
          <w:rFonts w:eastAsiaTheme="minorHAnsi"/>
          <w:sz w:val="28"/>
          <w:szCs w:val="28"/>
          <w:lang w:eastAsia="en-US"/>
        </w:rPr>
        <w:t xml:space="preserve">аботы структурных подразделений. Весьма полно представлена информация </w:t>
      </w:r>
      <w:r w:rsidRPr="00B45EA9">
        <w:rPr>
          <w:rFonts w:eastAsiaTheme="minorHAnsi"/>
          <w:sz w:val="28"/>
          <w:szCs w:val="28"/>
          <w:lang w:eastAsia="en-US"/>
        </w:rPr>
        <w:t>о деятельности у</w:t>
      </w:r>
      <w:r>
        <w:rPr>
          <w:rFonts w:eastAsiaTheme="minorHAnsi"/>
          <w:sz w:val="28"/>
          <w:szCs w:val="28"/>
          <w:lang w:eastAsia="en-US"/>
        </w:rPr>
        <w:t xml:space="preserve">чреждения: муниципальное задание, фонды ЦБС, электронный каталог, </w:t>
      </w:r>
      <w:r>
        <w:rPr>
          <w:rFonts w:eastAsiaTheme="minorHAnsi"/>
          <w:sz w:val="28"/>
          <w:szCs w:val="28"/>
          <w:lang w:eastAsia="en-US"/>
        </w:rPr>
        <w:lastRenderedPageBreak/>
        <w:t>электронный читальный зал, виртуальные выста</w:t>
      </w:r>
      <w:r w:rsidR="007D2AD9">
        <w:rPr>
          <w:rFonts w:eastAsiaTheme="minorHAnsi"/>
          <w:sz w:val="28"/>
          <w:szCs w:val="28"/>
          <w:lang w:eastAsia="en-US"/>
        </w:rPr>
        <w:t>вки и др. Ва</w:t>
      </w:r>
      <w:r>
        <w:rPr>
          <w:rFonts w:eastAsiaTheme="minorHAnsi"/>
          <w:sz w:val="28"/>
          <w:szCs w:val="28"/>
          <w:lang w:eastAsia="en-US"/>
        </w:rPr>
        <w:t>жно, что сайт предоставляет возможность взаимодействия с читателями</w:t>
      </w:r>
      <w:r w:rsidR="007D2AD9">
        <w:rPr>
          <w:rFonts w:eastAsiaTheme="minorHAnsi"/>
          <w:sz w:val="28"/>
          <w:szCs w:val="28"/>
          <w:lang w:eastAsia="en-US"/>
        </w:rPr>
        <w:t xml:space="preserve"> через разделы: "Задай вопрос", "Книга отзывов", "Независимая оценка качества оказываемых услуг" и др. Дополнительная информация, размещенная на официальном сайте библиотеки,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D2AD9">
        <w:rPr>
          <w:rFonts w:eastAsiaTheme="minorHAnsi"/>
          <w:sz w:val="28"/>
          <w:szCs w:val="28"/>
          <w:lang w:eastAsia="en-US"/>
        </w:rPr>
        <w:t xml:space="preserve">имеет большое познавательное значение для жителей региона, в том числе для молодежи.  Особый интерес вызывают разделы: "Литературный Демидов", "Календарь знаменательных дат", "Библиотечный меридиан", "Виртуальные выставки" и др. </w:t>
      </w:r>
      <w:r w:rsidR="002D5474">
        <w:rPr>
          <w:rFonts w:eastAsiaTheme="minorHAnsi"/>
          <w:sz w:val="28"/>
          <w:szCs w:val="28"/>
          <w:lang w:eastAsia="en-US"/>
        </w:rPr>
        <w:t xml:space="preserve">Сайт предоставляет возможность доступа в Национальную электронную библиотеку (НЭБ). В целом можно высоко оценить технические возможности </w:t>
      </w:r>
      <w:r w:rsidR="002D5474">
        <w:rPr>
          <w:sz w:val="28"/>
          <w:szCs w:val="28"/>
        </w:rPr>
        <w:t>и содержание</w:t>
      </w:r>
      <w:r w:rsidR="002D5474">
        <w:rPr>
          <w:rFonts w:eastAsiaTheme="minorHAnsi"/>
          <w:sz w:val="28"/>
          <w:szCs w:val="28"/>
          <w:lang w:eastAsia="en-US"/>
        </w:rPr>
        <w:t xml:space="preserve"> официального сайта </w:t>
      </w:r>
      <w:r w:rsidR="002D5474" w:rsidRPr="00CE4922">
        <w:rPr>
          <w:sz w:val="28"/>
          <w:szCs w:val="28"/>
        </w:rPr>
        <w:t>Централизованн</w:t>
      </w:r>
      <w:r w:rsidR="002D5474">
        <w:rPr>
          <w:sz w:val="28"/>
          <w:szCs w:val="28"/>
        </w:rPr>
        <w:t>ой библиотечной системы</w:t>
      </w:r>
      <w:r w:rsidR="002D5474" w:rsidRPr="00CE4922">
        <w:rPr>
          <w:sz w:val="28"/>
          <w:szCs w:val="28"/>
        </w:rPr>
        <w:t xml:space="preserve"> Демидовского района</w:t>
      </w:r>
      <w:r w:rsidR="002D5474">
        <w:rPr>
          <w:sz w:val="28"/>
          <w:szCs w:val="28"/>
        </w:rPr>
        <w:t xml:space="preserve">. </w:t>
      </w:r>
    </w:p>
    <w:p w:rsidR="002D5474" w:rsidRPr="002D5474" w:rsidRDefault="002D5474" w:rsidP="002D5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D1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дополнение к собственному официальному сайту, размещенному в сети интернет, информация о деятельности МБУК </w:t>
      </w:r>
      <w:r w:rsidRPr="00CE4922">
        <w:rPr>
          <w:sz w:val="28"/>
          <w:szCs w:val="28"/>
        </w:rPr>
        <w:t>Централизованная библиотечная система Демидовского района</w:t>
      </w:r>
      <w:r>
        <w:rPr>
          <w:sz w:val="28"/>
          <w:szCs w:val="28"/>
        </w:rPr>
        <w:t xml:space="preserve"> представлена на </w:t>
      </w:r>
      <w:r w:rsidRPr="002D5474">
        <w:rPr>
          <w:sz w:val="28"/>
          <w:szCs w:val="28"/>
        </w:rPr>
        <w:t>сайт</w:t>
      </w:r>
      <w:r>
        <w:rPr>
          <w:sz w:val="28"/>
          <w:szCs w:val="28"/>
        </w:rPr>
        <w:t xml:space="preserve">е </w:t>
      </w:r>
      <w:r w:rsidRPr="002D547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2D5474">
        <w:rPr>
          <w:sz w:val="28"/>
          <w:szCs w:val="28"/>
        </w:rPr>
        <w:t>«Демидовский район» Смоленской области</w:t>
      </w:r>
      <w:r>
        <w:rPr>
          <w:sz w:val="28"/>
          <w:szCs w:val="28"/>
        </w:rPr>
        <w:t xml:space="preserve"> и в социальных сетях (</w:t>
      </w:r>
      <w:hyperlink r:id="rId7" w:history="1">
        <w:r w:rsidRPr="00847B62">
          <w:rPr>
            <w:rStyle w:val="a6"/>
            <w:b/>
          </w:rPr>
          <w:t>https://vk.com/club151960361</w:t>
        </w:r>
      </w:hyperlink>
      <w:r>
        <w:t xml:space="preserve">), </w:t>
      </w:r>
      <w:r w:rsidRPr="002D5474">
        <w:rPr>
          <w:sz w:val="28"/>
          <w:szCs w:val="28"/>
        </w:rPr>
        <w:t xml:space="preserve">а также в средствах массовой информации </w:t>
      </w:r>
      <w:r>
        <w:rPr>
          <w:sz w:val="28"/>
          <w:szCs w:val="28"/>
        </w:rPr>
        <w:t xml:space="preserve">(районная </w:t>
      </w:r>
      <w:r w:rsidRPr="002D5474">
        <w:rPr>
          <w:sz w:val="28"/>
          <w:szCs w:val="28"/>
        </w:rPr>
        <w:t>газета «</w:t>
      </w:r>
      <w:proofErr w:type="spellStart"/>
      <w:r w:rsidRPr="002D5474">
        <w:rPr>
          <w:sz w:val="28"/>
          <w:szCs w:val="28"/>
        </w:rPr>
        <w:t>Поречанка</w:t>
      </w:r>
      <w:proofErr w:type="spellEnd"/>
      <w:r w:rsidRPr="002D5474">
        <w:rPr>
          <w:sz w:val="28"/>
          <w:szCs w:val="28"/>
        </w:rPr>
        <w:t>»</w:t>
      </w:r>
      <w:r>
        <w:rPr>
          <w:sz w:val="28"/>
          <w:szCs w:val="28"/>
        </w:rPr>
        <w:t xml:space="preserve">). </w:t>
      </w:r>
    </w:p>
    <w:p w:rsidR="00063A43" w:rsidRDefault="001A4628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A43" w:rsidRPr="00164EA5">
        <w:rPr>
          <w:sz w:val="28"/>
          <w:szCs w:val="28"/>
        </w:rPr>
        <w:t xml:space="preserve">         Расчет показателя соответствия информации  о деятельности организации  сферы культуры,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</w:t>
      </w:r>
      <w:r w:rsidR="00063A43">
        <w:rPr>
          <w:sz w:val="28"/>
          <w:szCs w:val="28"/>
        </w:rPr>
        <w:t xml:space="preserve"> (</w:t>
      </w:r>
      <w:proofErr w:type="spellStart"/>
      <w:r w:rsidR="00063A43" w:rsidRPr="00164EA5">
        <w:rPr>
          <w:b/>
          <w:sz w:val="28"/>
          <w:szCs w:val="28"/>
        </w:rPr>
        <w:t>П</w:t>
      </w:r>
      <w:r w:rsidR="00063A43" w:rsidRPr="00164EA5">
        <w:rPr>
          <w:b/>
          <w:sz w:val="18"/>
          <w:szCs w:val="18"/>
        </w:rPr>
        <w:t>инф</w:t>
      </w:r>
      <w:proofErr w:type="spellEnd"/>
      <w:r w:rsidR="00063A43" w:rsidRPr="00164EA5">
        <w:rPr>
          <w:b/>
          <w:sz w:val="18"/>
          <w:szCs w:val="18"/>
        </w:rPr>
        <w:t>.</w:t>
      </w:r>
      <w:r w:rsidR="00063A43">
        <w:rPr>
          <w:b/>
          <w:sz w:val="18"/>
          <w:szCs w:val="18"/>
        </w:rPr>
        <w:t>)</w:t>
      </w:r>
      <w:r w:rsidR="00063A43" w:rsidRPr="00164EA5">
        <w:rPr>
          <w:sz w:val="28"/>
          <w:szCs w:val="28"/>
        </w:rPr>
        <w:t>, осуществляется в соответствии с рекомендациями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  <w:r w:rsidR="00063A43">
        <w:rPr>
          <w:sz w:val="28"/>
          <w:szCs w:val="28"/>
        </w:rPr>
        <w:t xml:space="preserve"> и</w:t>
      </w:r>
      <w:r w:rsidR="00063A43" w:rsidRPr="00164EA5">
        <w:rPr>
          <w:sz w:val="28"/>
          <w:szCs w:val="28"/>
        </w:rPr>
        <w:t xml:space="preserve"> определяется по формуле (1.1)</w:t>
      </w:r>
      <w:r w:rsidR="00063A43">
        <w:rPr>
          <w:sz w:val="28"/>
          <w:szCs w:val="28"/>
        </w:rPr>
        <w:t>, включающей следующие показатели</w:t>
      </w:r>
    </w:p>
    <w:p w:rsidR="007C6747" w:rsidRPr="002D5474" w:rsidRDefault="007C6747" w:rsidP="0062441B">
      <w:pPr>
        <w:jc w:val="both"/>
        <w:rPr>
          <w:b/>
          <w:sz w:val="28"/>
          <w:szCs w:val="28"/>
        </w:rPr>
      </w:pPr>
      <w:proofErr w:type="spellStart"/>
      <w:r w:rsidRPr="007C6747">
        <w:rPr>
          <w:b/>
          <w:sz w:val="28"/>
          <w:szCs w:val="28"/>
        </w:rPr>
        <w:t>И</w:t>
      </w:r>
      <w:r w:rsidRPr="007C6747">
        <w:rPr>
          <w:b/>
          <w:sz w:val="18"/>
          <w:szCs w:val="18"/>
        </w:rPr>
        <w:t>стенд</w:t>
      </w:r>
      <w:proofErr w:type="spellEnd"/>
      <w:r>
        <w:rPr>
          <w:sz w:val="28"/>
          <w:szCs w:val="28"/>
        </w:rPr>
        <w:t xml:space="preserve"> (количество информации, размещенной на информационных стендах в помещении организации) = </w:t>
      </w:r>
      <w:r w:rsidR="002D5474" w:rsidRPr="002D5474">
        <w:rPr>
          <w:b/>
          <w:sz w:val="28"/>
          <w:szCs w:val="28"/>
        </w:rPr>
        <w:t>10</w:t>
      </w:r>
    </w:p>
    <w:p w:rsidR="007C6747" w:rsidRDefault="007C6747" w:rsidP="007C6747">
      <w:pPr>
        <w:jc w:val="both"/>
        <w:rPr>
          <w:sz w:val="28"/>
          <w:szCs w:val="28"/>
        </w:rPr>
      </w:pPr>
      <w:proofErr w:type="spellStart"/>
      <w:r w:rsidRPr="007C6747">
        <w:rPr>
          <w:b/>
          <w:sz w:val="28"/>
          <w:szCs w:val="28"/>
        </w:rPr>
        <w:t>И</w:t>
      </w:r>
      <w:r w:rsidRPr="007C6747">
        <w:rPr>
          <w:b/>
          <w:sz w:val="18"/>
          <w:szCs w:val="18"/>
        </w:rPr>
        <w:t>сайт</w:t>
      </w:r>
      <w:proofErr w:type="spellEnd"/>
      <w:r>
        <w:rPr>
          <w:sz w:val="28"/>
          <w:szCs w:val="28"/>
        </w:rPr>
        <w:t xml:space="preserve"> (количество информации, размещенной на официальном сайте организации сферы культуры в сети «Интернет») = </w:t>
      </w:r>
      <w:r w:rsidR="002D5474" w:rsidRPr="002D5474">
        <w:rPr>
          <w:b/>
          <w:sz w:val="28"/>
          <w:szCs w:val="28"/>
        </w:rPr>
        <w:t>10</w:t>
      </w:r>
      <w:r w:rsidRPr="002D5474">
        <w:rPr>
          <w:b/>
          <w:sz w:val="28"/>
          <w:szCs w:val="28"/>
        </w:rPr>
        <w:t xml:space="preserve"> </w:t>
      </w:r>
    </w:p>
    <w:p w:rsidR="00DB7AAC" w:rsidRDefault="007C6747" w:rsidP="007C6747">
      <w:pPr>
        <w:jc w:val="both"/>
        <w:rPr>
          <w:b/>
          <w:sz w:val="28"/>
          <w:szCs w:val="28"/>
        </w:rPr>
      </w:pPr>
      <w:proofErr w:type="spellStart"/>
      <w:r w:rsidRPr="007C6747">
        <w:rPr>
          <w:b/>
          <w:sz w:val="28"/>
          <w:szCs w:val="28"/>
        </w:rPr>
        <w:t>И</w:t>
      </w:r>
      <w:r w:rsidRPr="007C6747">
        <w:rPr>
          <w:b/>
          <w:sz w:val="18"/>
          <w:szCs w:val="18"/>
        </w:rPr>
        <w:t>норм</w:t>
      </w:r>
      <w:proofErr w:type="spellEnd"/>
      <w:r>
        <w:rPr>
          <w:sz w:val="28"/>
          <w:szCs w:val="28"/>
        </w:rPr>
        <w:t xml:space="preserve"> (количество информации, размещение которой на общедоступных информационных ресурсах установлено законодательными </w:t>
      </w:r>
      <w:r w:rsidR="00263F6D">
        <w:rPr>
          <w:sz w:val="28"/>
          <w:szCs w:val="28"/>
        </w:rPr>
        <w:t xml:space="preserve">и иными нормативными правовыми </w:t>
      </w:r>
      <w:r>
        <w:rPr>
          <w:sz w:val="28"/>
          <w:szCs w:val="28"/>
        </w:rPr>
        <w:t xml:space="preserve">актами Российской Федерации) = </w:t>
      </w:r>
      <w:r w:rsidR="000C10F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 </w:t>
      </w:r>
    </w:p>
    <w:p w:rsidR="007C6747" w:rsidRPr="007C6747" w:rsidRDefault="00DB7AAC" w:rsidP="007C6747">
      <w:pPr>
        <w:jc w:val="both"/>
        <w:rPr>
          <w:rFonts w:ascii="Arial" w:hAnsi="Arial" w:cs="Arial"/>
          <w:color w:val="2D2D2D"/>
          <w:spacing w:val="2"/>
          <w:sz w:val="46"/>
          <w:szCs w:val="46"/>
        </w:rPr>
      </w:pPr>
      <w:r w:rsidRPr="00DB7AAC">
        <w:rPr>
          <w:sz w:val="28"/>
          <w:szCs w:val="28"/>
        </w:rPr>
        <w:t>Основание:</w:t>
      </w:r>
      <w:r w:rsidR="007C6747" w:rsidRPr="007C6747">
        <w:rPr>
          <w:sz w:val="28"/>
          <w:szCs w:val="28"/>
        </w:rPr>
        <w:t xml:space="preserve"> </w:t>
      </w:r>
      <w:r w:rsidR="007C6747">
        <w:rPr>
          <w:sz w:val="28"/>
          <w:szCs w:val="28"/>
        </w:rPr>
        <w:t xml:space="preserve">Приказ Министерства культуры Российской Федерации </w:t>
      </w:r>
    </w:p>
    <w:p w:rsidR="007C6747" w:rsidRPr="00DB7AAC" w:rsidRDefault="007C6747" w:rsidP="007C674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DB7AAC">
        <w:rPr>
          <w:spacing w:val="2"/>
          <w:sz w:val="28"/>
          <w:szCs w:val="28"/>
        </w:rPr>
        <w:t>от 20 февраля 2015 года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  <w:r w:rsidR="00DB7AAC">
        <w:rPr>
          <w:spacing w:val="2"/>
          <w:sz w:val="28"/>
          <w:szCs w:val="28"/>
        </w:rPr>
        <w:t>.</w:t>
      </w:r>
    </w:p>
    <w:p w:rsidR="00DB7AAC" w:rsidRPr="002D5474" w:rsidRDefault="00DB7AAC" w:rsidP="00DB7AAC">
      <w:pPr>
        <w:jc w:val="both"/>
        <w:rPr>
          <w:b/>
          <w:sz w:val="28"/>
          <w:szCs w:val="28"/>
        </w:rPr>
      </w:pPr>
      <w:proofErr w:type="spellStart"/>
      <w:r w:rsidRPr="00DB7AAC">
        <w:rPr>
          <w:b/>
          <w:sz w:val="28"/>
          <w:szCs w:val="28"/>
        </w:rPr>
        <w:t>П</w:t>
      </w:r>
      <w:r w:rsidRPr="00DB7AAC">
        <w:rPr>
          <w:b/>
          <w:sz w:val="18"/>
          <w:szCs w:val="18"/>
        </w:rPr>
        <w:t>инф</w:t>
      </w:r>
      <w:proofErr w:type="spellEnd"/>
      <w:r w:rsidRPr="00DB7AAC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(значение показателя «Соответствие информации, размещенной на </w:t>
      </w:r>
      <w:r w:rsidR="00535118">
        <w:rPr>
          <w:sz w:val="28"/>
          <w:szCs w:val="28"/>
        </w:rPr>
        <w:t>общедоступных информационных ресурсах требованиям, установленным законодательными и иными нормативными правовыми актами РФ»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>определяется по формуле</w:t>
      </w:r>
      <w:r w:rsidR="007F43DB">
        <w:rPr>
          <w:sz w:val="28"/>
          <w:szCs w:val="28"/>
        </w:rPr>
        <w:t xml:space="preserve"> (1.1)</w:t>
      </w:r>
      <w:r>
        <w:rPr>
          <w:sz w:val="28"/>
          <w:szCs w:val="28"/>
        </w:rPr>
        <w:t xml:space="preserve"> и составляет </w:t>
      </w:r>
      <w:r w:rsidR="00535118">
        <w:rPr>
          <w:sz w:val="28"/>
          <w:szCs w:val="28"/>
        </w:rPr>
        <w:t xml:space="preserve">для данной организации </w:t>
      </w:r>
      <w:r w:rsidR="002D5474" w:rsidRPr="002D5474">
        <w:rPr>
          <w:b/>
          <w:sz w:val="28"/>
          <w:szCs w:val="28"/>
        </w:rPr>
        <w:t>100 баллов.</w:t>
      </w:r>
    </w:p>
    <w:p w:rsidR="00535118" w:rsidRPr="00535118" w:rsidRDefault="00535118" w:rsidP="00DB7AAC">
      <w:pPr>
        <w:jc w:val="both"/>
        <w:rPr>
          <w:b/>
          <w:sz w:val="28"/>
          <w:szCs w:val="28"/>
        </w:rPr>
      </w:pPr>
    </w:p>
    <w:p w:rsidR="00535118" w:rsidRPr="00CC4CCD" w:rsidRDefault="00EE1933" w:rsidP="002D5474">
      <w:pPr>
        <w:tabs>
          <w:tab w:val="left" w:pos="3048"/>
        </w:tabs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263F6D">
        <w:rPr>
          <w:b/>
          <w:i/>
          <w:sz w:val="28"/>
          <w:szCs w:val="28"/>
        </w:rPr>
        <w:t xml:space="preserve">Таким образом, </w:t>
      </w:r>
      <w:r w:rsidR="00535118" w:rsidRPr="00CC4CCD">
        <w:rPr>
          <w:b/>
          <w:i/>
          <w:sz w:val="28"/>
          <w:szCs w:val="28"/>
        </w:rPr>
        <w:t>итого</w:t>
      </w:r>
      <w:r w:rsidR="00263F6D">
        <w:rPr>
          <w:b/>
          <w:i/>
          <w:sz w:val="28"/>
          <w:szCs w:val="28"/>
        </w:rPr>
        <w:t xml:space="preserve">вый показатель оценки качества </w:t>
      </w:r>
      <w:r w:rsidR="00535118" w:rsidRPr="00CC4CCD">
        <w:rPr>
          <w:b/>
          <w:i/>
          <w:sz w:val="28"/>
          <w:szCs w:val="28"/>
        </w:rPr>
        <w:t>«Соответствие информации  о деятельности организации  сферы культуры,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Федерации» в организации сферы культуры</w:t>
      </w:r>
      <w:r w:rsidR="008D763A">
        <w:rPr>
          <w:b/>
          <w:i/>
          <w:sz w:val="28"/>
          <w:szCs w:val="28"/>
        </w:rPr>
        <w:t xml:space="preserve"> </w:t>
      </w:r>
      <w:r w:rsidR="008D763A" w:rsidRPr="008D763A">
        <w:rPr>
          <w:b/>
          <w:i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  <w:r w:rsidR="008D763A">
        <w:rPr>
          <w:b/>
          <w:i/>
          <w:sz w:val="28"/>
          <w:szCs w:val="28"/>
        </w:rPr>
        <w:t xml:space="preserve">  </w:t>
      </w:r>
      <w:r w:rsidR="00535118" w:rsidRPr="00CC4CCD">
        <w:rPr>
          <w:b/>
          <w:i/>
          <w:sz w:val="28"/>
          <w:szCs w:val="28"/>
        </w:rPr>
        <w:t>составляет</w:t>
      </w:r>
      <w:r w:rsidR="002D5474">
        <w:rPr>
          <w:b/>
          <w:i/>
          <w:sz w:val="28"/>
          <w:szCs w:val="28"/>
        </w:rPr>
        <w:t xml:space="preserve">  100 баллов. </w:t>
      </w:r>
    </w:p>
    <w:p w:rsidR="007C6747" w:rsidRDefault="007C6747" w:rsidP="0062441B">
      <w:pPr>
        <w:jc w:val="both"/>
        <w:rPr>
          <w:sz w:val="28"/>
          <w:szCs w:val="28"/>
        </w:rPr>
      </w:pPr>
    </w:p>
    <w:p w:rsidR="0062441B" w:rsidRPr="00A90846" w:rsidRDefault="0062441B" w:rsidP="0062441B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Pr="00A90846">
        <w:rPr>
          <w:b/>
          <w:sz w:val="28"/>
          <w:szCs w:val="28"/>
        </w:rPr>
        <w:t xml:space="preserve">)  </w:t>
      </w:r>
      <w:r w:rsidR="00BC65AA" w:rsidRPr="00A90846">
        <w:rPr>
          <w:b/>
          <w:sz w:val="28"/>
          <w:szCs w:val="28"/>
        </w:rPr>
        <w:t>Значение</w:t>
      </w:r>
      <w:proofErr w:type="gramEnd"/>
      <w:r w:rsidR="00BC65AA" w:rsidRPr="00A90846">
        <w:rPr>
          <w:b/>
          <w:sz w:val="28"/>
          <w:szCs w:val="28"/>
        </w:rPr>
        <w:t xml:space="preserve"> </w:t>
      </w:r>
      <w:r w:rsidR="00535118" w:rsidRPr="00A90846">
        <w:rPr>
          <w:b/>
          <w:sz w:val="28"/>
          <w:szCs w:val="28"/>
        </w:rPr>
        <w:t>показателя оценки качества «Наличие на официальном сайте о</w:t>
      </w:r>
      <w:r w:rsidRPr="00A90846">
        <w:rPr>
          <w:b/>
          <w:sz w:val="28"/>
          <w:szCs w:val="28"/>
        </w:rPr>
        <w:t>рганизации сферы культуры информации о дистанционных способах обратной связи и взаимодействия с получателями услуг  и их функционирование</w:t>
      </w:r>
      <w:r w:rsidR="00535118" w:rsidRPr="00A90846">
        <w:rPr>
          <w:b/>
          <w:sz w:val="28"/>
          <w:szCs w:val="28"/>
        </w:rPr>
        <w:t>»</w:t>
      </w:r>
      <w:r w:rsidRPr="00A90846">
        <w:rPr>
          <w:b/>
          <w:sz w:val="28"/>
          <w:szCs w:val="28"/>
        </w:rPr>
        <w:t xml:space="preserve">. </w:t>
      </w:r>
    </w:p>
    <w:p w:rsidR="0062441B" w:rsidRDefault="0062441B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41B" w:rsidRPr="0048508B" w:rsidRDefault="00535118" w:rsidP="0062441B">
      <w:pPr>
        <w:jc w:val="both"/>
        <w:rPr>
          <w:b/>
          <w:i/>
          <w:sz w:val="28"/>
          <w:szCs w:val="28"/>
        </w:rPr>
      </w:pPr>
      <w:r w:rsidRPr="0048508B">
        <w:rPr>
          <w:b/>
          <w:i/>
          <w:sz w:val="28"/>
          <w:szCs w:val="28"/>
        </w:rPr>
        <w:t>Анализ н</w:t>
      </w:r>
      <w:r w:rsidR="0062441B" w:rsidRPr="0048508B">
        <w:rPr>
          <w:b/>
          <w:i/>
          <w:sz w:val="28"/>
          <w:szCs w:val="28"/>
        </w:rPr>
        <w:t>аличи</w:t>
      </w:r>
      <w:r w:rsidRPr="0048508B">
        <w:rPr>
          <w:b/>
          <w:i/>
          <w:sz w:val="28"/>
          <w:szCs w:val="28"/>
        </w:rPr>
        <w:t>я</w:t>
      </w:r>
      <w:r w:rsidR="0062441B" w:rsidRPr="0048508B">
        <w:rPr>
          <w:b/>
          <w:i/>
          <w:sz w:val="28"/>
          <w:szCs w:val="28"/>
        </w:rPr>
        <w:t xml:space="preserve"> на официальном сайте Организации сферы культуры информации о дистанционных способах обратной связи и взаимодействия с получателями услуг:</w:t>
      </w:r>
    </w:p>
    <w:p w:rsidR="00BC65AA" w:rsidRDefault="00EE1933" w:rsidP="0048508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="0062441B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 xml:space="preserve">МБУК </w:t>
      </w:r>
      <w:r w:rsidRPr="00CE4922">
        <w:rPr>
          <w:sz w:val="28"/>
          <w:szCs w:val="28"/>
        </w:rPr>
        <w:t>Централизованная библиотечная система Демидовского района</w:t>
      </w:r>
      <w:r>
        <w:rPr>
          <w:sz w:val="28"/>
          <w:szCs w:val="28"/>
        </w:rPr>
        <w:t xml:space="preserve"> </w:t>
      </w:r>
      <w:r w:rsidR="0062441B">
        <w:rPr>
          <w:sz w:val="28"/>
          <w:szCs w:val="28"/>
        </w:rPr>
        <w:t>функционир</w:t>
      </w:r>
      <w:r>
        <w:rPr>
          <w:sz w:val="28"/>
          <w:szCs w:val="28"/>
        </w:rPr>
        <w:t xml:space="preserve">уют различные дистанционные </w:t>
      </w:r>
      <w:r w:rsidR="0062441B">
        <w:rPr>
          <w:sz w:val="28"/>
          <w:szCs w:val="28"/>
        </w:rPr>
        <w:t>способ</w:t>
      </w:r>
      <w:r>
        <w:rPr>
          <w:sz w:val="28"/>
          <w:szCs w:val="28"/>
        </w:rPr>
        <w:t>ы</w:t>
      </w:r>
      <w:r w:rsidR="0062441B">
        <w:rPr>
          <w:sz w:val="28"/>
          <w:szCs w:val="28"/>
        </w:rPr>
        <w:t xml:space="preserve"> обра</w:t>
      </w:r>
      <w:r>
        <w:rPr>
          <w:sz w:val="28"/>
          <w:szCs w:val="28"/>
        </w:rPr>
        <w:t>тной связи с получателями услуг. В частности, указана контактная информация (</w:t>
      </w:r>
      <w:r w:rsidR="0062441B">
        <w:rPr>
          <w:sz w:val="28"/>
          <w:szCs w:val="28"/>
        </w:rPr>
        <w:t>абонентский номер телефона</w:t>
      </w:r>
      <w:r>
        <w:rPr>
          <w:sz w:val="28"/>
          <w:szCs w:val="28"/>
        </w:rPr>
        <w:t xml:space="preserve">, </w:t>
      </w:r>
      <w:r w:rsidR="0062441B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); действуют электронные сервисы для подачи об</w:t>
      </w:r>
      <w:r w:rsidR="00E768F3">
        <w:rPr>
          <w:sz w:val="28"/>
          <w:szCs w:val="28"/>
        </w:rPr>
        <w:t xml:space="preserve">ращений и предложений граждан; </w:t>
      </w:r>
      <w:r>
        <w:rPr>
          <w:sz w:val="28"/>
          <w:szCs w:val="28"/>
        </w:rPr>
        <w:t xml:space="preserve">имеется раздел "Задай вопрос", созданы технические </w:t>
      </w:r>
      <w:r w:rsidR="0062441B">
        <w:rPr>
          <w:sz w:val="28"/>
          <w:szCs w:val="28"/>
        </w:rPr>
        <w:t xml:space="preserve">возможности выражения </w:t>
      </w:r>
      <w:r>
        <w:rPr>
          <w:sz w:val="28"/>
          <w:szCs w:val="28"/>
        </w:rPr>
        <w:t>читателями</w:t>
      </w:r>
      <w:r w:rsidR="0062441B">
        <w:rPr>
          <w:sz w:val="28"/>
          <w:szCs w:val="28"/>
        </w:rPr>
        <w:t xml:space="preserve"> мнения о качестве условий оказания услуг </w:t>
      </w:r>
      <w:r>
        <w:rPr>
          <w:sz w:val="28"/>
          <w:szCs w:val="28"/>
        </w:rPr>
        <w:t>библиотекой</w:t>
      </w:r>
      <w:r w:rsidR="0048508B">
        <w:rPr>
          <w:sz w:val="28"/>
          <w:szCs w:val="28"/>
        </w:rPr>
        <w:t xml:space="preserve"> в разделе "Независимая оценка качества оказываемых услуг", где размещена </w:t>
      </w:r>
      <w:r w:rsidR="0062441B">
        <w:rPr>
          <w:sz w:val="28"/>
          <w:szCs w:val="28"/>
        </w:rPr>
        <w:t>гиперссылк</w:t>
      </w:r>
      <w:r w:rsidR="0048508B">
        <w:rPr>
          <w:sz w:val="28"/>
          <w:szCs w:val="28"/>
        </w:rPr>
        <w:t>а на анкету</w:t>
      </w:r>
      <w:r w:rsidR="00E768F3">
        <w:rPr>
          <w:sz w:val="28"/>
          <w:szCs w:val="28"/>
        </w:rPr>
        <w:t xml:space="preserve"> для опроса потребителей услуг.</w:t>
      </w:r>
    </w:p>
    <w:p w:rsidR="00BC65AA" w:rsidRDefault="00BC65AA" w:rsidP="00BC6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показателя оценки качества «Наличие на официальном сайте организации сферы культуры информации о дистанционных способах обратной связи и взаим</w:t>
      </w:r>
      <w:r w:rsidR="00E768F3">
        <w:rPr>
          <w:sz w:val="28"/>
          <w:szCs w:val="28"/>
        </w:rPr>
        <w:t xml:space="preserve">одействия с получателями услуг </w:t>
      </w:r>
      <w:r>
        <w:rPr>
          <w:sz w:val="28"/>
          <w:szCs w:val="28"/>
        </w:rPr>
        <w:t>и их функционирование» (</w:t>
      </w:r>
      <w:r w:rsidRPr="00BC65AA">
        <w:rPr>
          <w:b/>
          <w:sz w:val="28"/>
          <w:szCs w:val="28"/>
        </w:rPr>
        <w:t xml:space="preserve">П </w:t>
      </w:r>
      <w:proofErr w:type="spellStart"/>
      <w:r w:rsidRPr="00BC65AA">
        <w:rPr>
          <w:b/>
          <w:sz w:val="18"/>
          <w:szCs w:val="18"/>
        </w:rPr>
        <w:t>дист</w:t>
      </w:r>
      <w:proofErr w:type="spellEnd"/>
      <w:r>
        <w:rPr>
          <w:sz w:val="28"/>
          <w:szCs w:val="28"/>
        </w:rPr>
        <w:t>.):</w:t>
      </w:r>
    </w:p>
    <w:p w:rsidR="00BC65AA" w:rsidRPr="0048508B" w:rsidRDefault="00BC65AA" w:rsidP="00BC65AA">
      <w:pPr>
        <w:ind w:firstLine="708"/>
        <w:jc w:val="both"/>
        <w:rPr>
          <w:b/>
          <w:sz w:val="28"/>
          <w:szCs w:val="28"/>
        </w:rPr>
      </w:pPr>
      <w:proofErr w:type="spellStart"/>
      <w:r w:rsidRPr="00BC65AA">
        <w:rPr>
          <w:b/>
          <w:sz w:val="28"/>
          <w:szCs w:val="28"/>
        </w:rPr>
        <w:t>С</w:t>
      </w:r>
      <w:r w:rsidRPr="00BC65AA">
        <w:rPr>
          <w:b/>
          <w:sz w:val="18"/>
          <w:szCs w:val="18"/>
        </w:rPr>
        <w:t>дист</w:t>
      </w:r>
      <w:proofErr w:type="spellEnd"/>
      <w:r w:rsidRPr="00BC65AA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сферы культуры) = </w:t>
      </w:r>
      <w:r w:rsidR="0048508B" w:rsidRPr="0048508B">
        <w:rPr>
          <w:b/>
          <w:sz w:val="28"/>
          <w:szCs w:val="28"/>
        </w:rPr>
        <w:t>5</w:t>
      </w:r>
    </w:p>
    <w:p w:rsidR="00BC65AA" w:rsidRDefault="00BC65AA" w:rsidP="00BC65AA">
      <w:pPr>
        <w:ind w:firstLine="708"/>
        <w:jc w:val="both"/>
        <w:rPr>
          <w:sz w:val="28"/>
          <w:szCs w:val="28"/>
        </w:rPr>
      </w:pPr>
      <w:proofErr w:type="spellStart"/>
      <w:r w:rsidRPr="00BC65AA">
        <w:rPr>
          <w:b/>
          <w:sz w:val="28"/>
          <w:szCs w:val="28"/>
        </w:rPr>
        <w:t>Т</w:t>
      </w:r>
      <w:r w:rsidRPr="00BC65AA">
        <w:rPr>
          <w:b/>
          <w:sz w:val="18"/>
          <w:szCs w:val="18"/>
        </w:rPr>
        <w:t>дист</w:t>
      </w:r>
      <w:proofErr w:type="spellEnd"/>
      <w:r w:rsidRPr="00BC65AA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</w:t>
      </w:r>
      <w:bookmarkStart w:id="0" w:name="_GoBack"/>
      <w:bookmarkEnd w:id="0"/>
      <w:r>
        <w:rPr>
          <w:sz w:val="28"/>
          <w:szCs w:val="28"/>
        </w:rPr>
        <w:t>ждый дистанционный способ взаимодействия). За каждый способ – по 30 баллов. При наличии и функционировании более трех дистанционных способов взаимодействия дается максимальное количество – 100 баллов.</w:t>
      </w:r>
    </w:p>
    <w:p w:rsidR="00BC65AA" w:rsidRPr="0048508B" w:rsidRDefault="00E768F3" w:rsidP="00BC65A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Определенный </w:t>
      </w:r>
      <w:r w:rsidR="002B0817">
        <w:rPr>
          <w:sz w:val="28"/>
          <w:szCs w:val="28"/>
        </w:rPr>
        <w:t>по формуле</w:t>
      </w:r>
      <w:r w:rsidR="007F43DB">
        <w:rPr>
          <w:sz w:val="28"/>
          <w:szCs w:val="28"/>
        </w:rPr>
        <w:t xml:space="preserve"> (1.2</w:t>
      </w:r>
      <w:proofErr w:type="gramStart"/>
      <w:r w:rsidR="007F43DB">
        <w:rPr>
          <w:sz w:val="28"/>
          <w:szCs w:val="28"/>
        </w:rPr>
        <w:t xml:space="preserve">) </w:t>
      </w:r>
      <w:r w:rsidR="002B0817">
        <w:rPr>
          <w:sz w:val="28"/>
          <w:szCs w:val="28"/>
        </w:rPr>
        <w:t xml:space="preserve"> показатель</w:t>
      </w:r>
      <w:proofErr w:type="gramEnd"/>
      <w:r w:rsidR="002B0817">
        <w:rPr>
          <w:sz w:val="28"/>
          <w:szCs w:val="28"/>
        </w:rPr>
        <w:t xml:space="preserve">  </w:t>
      </w:r>
      <w:proofErr w:type="spellStart"/>
      <w:r w:rsidR="002B0817" w:rsidRPr="00BC65AA">
        <w:rPr>
          <w:b/>
          <w:sz w:val="28"/>
          <w:szCs w:val="28"/>
        </w:rPr>
        <w:t>П</w:t>
      </w:r>
      <w:r w:rsidR="002B0817" w:rsidRPr="00BC65AA">
        <w:rPr>
          <w:b/>
          <w:sz w:val="18"/>
          <w:szCs w:val="18"/>
        </w:rPr>
        <w:t>дист</w:t>
      </w:r>
      <w:proofErr w:type="spellEnd"/>
      <w:r w:rsidR="002B0817">
        <w:rPr>
          <w:sz w:val="28"/>
          <w:szCs w:val="28"/>
        </w:rPr>
        <w:t xml:space="preserve">. = </w:t>
      </w:r>
      <w:r w:rsidR="0048508B" w:rsidRPr="0048508B">
        <w:rPr>
          <w:b/>
          <w:sz w:val="28"/>
          <w:szCs w:val="28"/>
        </w:rPr>
        <w:t>100 баллов</w:t>
      </w:r>
    </w:p>
    <w:p w:rsidR="002B0817" w:rsidRDefault="002B0817" w:rsidP="00BC65AA">
      <w:pPr>
        <w:ind w:firstLine="708"/>
        <w:jc w:val="both"/>
        <w:rPr>
          <w:sz w:val="28"/>
          <w:szCs w:val="28"/>
        </w:rPr>
      </w:pPr>
    </w:p>
    <w:p w:rsidR="002B0817" w:rsidRPr="00CC4CCD" w:rsidRDefault="002B0817" w:rsidP="008D763A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CC4CCD">
        <w:rPr>
          <w:b/>
          <w:i/>
          <w:sz w:val="28"/>
          <w:szCs w:val="28"/>
        </w:rPr>
        <w:t>Таким образом, показатель оценки качества «Наличие на официальном сайте организации сферы культуры информации о дистанционных способах обратной связи и взаим</w:t>
      </w:r>
      <w:r w:rsidR="00E768F3">
        <w:rPr>
          <w:b/>
          <w:i/>
          <w:sz w:val="28"/>
          <w:szCs w:val="28"/>
        </w:rPr>
        <w:t xml:space="preserve">одействия с получателями услуг </w:t>
      </w:r>
      <w:r w:rsidRPr="00CC4CCD">
        <w:rPr>
          <w:b/>
          <w:i/>
          <w:sz w:val="28"/>
          <w:szCs w:val="28"/>
        </w:rPr>
        <w:t xml:space="preserve">и их </w:t>
      </w:r>
      <w:r w:rsidRPr="00CC4CCD">
        <w:rPr>
          <w:b/>
          <w:i/>
          <w:sz w:val="28"/>
          <w:szCs w:val="28"/>
        </w:rPr>
        <w:lastRenderedPageBreak/>
        <w:t>функционирование» (</w:t>
      </w:r>
      <w:proofErr w:type="spellStart"/>
      <w:r w:rsidRPr="00CC4CCD">
        <w:rPr>
          <w:b/>
          <w:i/>
          <w:sz w:val="28"/>
          <w:szCs w:val="28"/>
        </w:rPr>
        <w:t>П</w:t>
      </w:r>
      <w:r w:rsidRPr="00CC4CCD">
        <w:rPr>
          <w:b/>
          <w:i/>
          <w:sz w:val="18"/>
          <w:szCs w:val="18"/>
        </w:rPr>
        <w:t>дист</w:t>
      </w:r>
      <w:proofErr w:type="spellEnd"/>
      <w:r w:rsidRPr="00CC4CCD">
        <w:rPr>
          <w:b/>
          <w:i/>
          <w:sz w:val="28"/>
          <w:szCs w:val="28"/>
        </w:rPr>
        <w:t xml:space="preserve">.) для организации сферы культуры </w:t>
      </w:r>
      <w:r w:rsidR="008D763A" w:rsidRPr="008D763A">
        <w:rPr>
          <w:b/>
          <w:i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  <w:r w:rsidRPr="00CC4CCD">
        <w:rPr>
          <w:b/>
          <w:i/>
          <w:sz w:val="28"/>
          <w:szCs w:val="28"/>
        </w:rPr>
        <w:t xml:space="preserve"> составляет </w:t>
      </w:r>
      <w:r w:rsidR="0048508B">
        <w:rPr>
          <w:b/>
          <w:i/>
          <w:sz w:val="28"/>
          <w:szCs w:val="28"/>
        </w:rPr>
        <w:t xml:space="preserve">100 </w:t>
      </w:r>
      <w:r w:rsidRPr="00CC4CCD">
        <w:rPr>
          <w:b/>
          <w:i/>
          <w:sz w:val="28"/>
          <w:szCs w:val="28"/>
        </w:rPr>
        <w:t>баллов.</w:t>
      </w:r>
    </w:p>
    <w:p w:rsidR="00BC65AA" w:rsidRPr="00CC4CCD" w:rsidRDefault="00BC65AA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A90846" w:rsidRPr="00A90846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90846" w:rsidRPr="00A90846">
        <w:rPr>
          <w:b/>
          <w:sz w:val="28"/>
          <w:szCs w:val="28"/>
        </w:rPr>
        <w:t>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</w:t>
      </w:r>
      <w:r w:rsidR="00A90846">
        <w:rPr>
          <w:b/>
          <w:sz w:val="28"/>
          <w:szCs w:val="28"/>
        </w:rPr>
        <w:t xml:space="preserve"> организации сферы культуры</w:t>
      </w:r>
      <w:r w:rsidR="00A90846" w:rsidRPr="00A90846">
        <w:rPr>
          <w:b/>
          <w:sz w:val="28"/>
          <w:szCs w:val="28"/>
        </w:rPr>
        <w:t>".</w:t>
      </w:r>
    </w:p>
    <w:p w:rsidR="00A90846" w:rsidRDefault="00A90846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A90846" w:rsidRDefault="00A90846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расчета данного показателя </w:t>
      </w:r>
      <w:r w:rsidR="001A4628" w:rsidRPr="00A90846">
        <w:rPr>
          <w:b/>
          <w:sz w:val="28"/>
          <w:szCs w:val="28"/>
        </w:rPr>
        <w:t>(</w:t>
      </w:r>
      <w:proofErr w:type="spellStart"/>
      <w:r w:rsidR="001A4628" w:rsidRPr="00A90846">
        <w:rPr>
          <w:b/>
          <w:sz w:val="28"/>
          <w:szCs w:val="28"/>
        </w:rPr>
        <w:t>П</w:t>
      </w:r>
      <w:r w:rsidR="001A4628" w:rsidRPr="00A90846">
        <w:rPr>
          <w:b/>
          <w:sz w:val="18"/>
          <w:szCs w:val="18"/>
        </w:rPr>
        <w:t>откр.уд</w:t>
      </w:r>
      <w:proofErr w:type="spellEnd"/>
      <w:r w:rsidR="001A4628" w:rsidRPr="00A90846">
        <w:rPr>
          <w:b/>
          <w:sz w:val="28"/>
          <w:szCs w:val="28"/>
        </w:rPr>
        <w:t>)</w:t>
      </w:r>
      <w:r w:rsidR="001A4628">
        <w:rPr>
          <w:b/>
          <w:sz w:val="28"/>
          <w:szCs w:val="28"/>
        </w:rPr>
        <w:t xml:space="preserve"> </w:t>
      </w:r>
      <w:r w:rsidR="00E50D12">
        <w:rPr>
          <w:sz w:val="28"/>
          <w:szCs w:val="28"/>
        </w:rPr>
        <w:t>был использован</w:t>
      </w:r>
      <w:r>
        <w:rPr>
          <w:sz w:val="28"/>
          <w:szCs w:val="28"/>
        </w:rPr>
        <w:t xml:space="preserve"> метод </w:t>
      </w:r>
      <w:r w:rsidR="00E50D12">
        <w:rPr>
          <w:sz w:val="28"/>
          <w:szCs w:val="28"/>
        </w:rPr>
        <w:t xml:space="preserve">анкетирования </w:t>
      </w:r>
      <w:r>
        <w:rPr>
          <w:sz w:val="28"/>
          <w:szCs w:val="28"/>
        </w:rPr>
        <w:t>потребителей услуг. Р</w:t>
      </w:r>
      <w:r w:rsidR="007F43DB">
        <w:rPr>
          <w:sz w:val="28"/>
          <w:szCs w:val="28"/>
        </w:rPr>
        <w:t>а</w:t>
      </w:r>
      <w:r>
        <w:rPr>
          <w:sz w:val="28"/>
          <w:szCs w:val="28"/>
        </w:rPr>
        <w:t>счет производился по формуле</w:t>
      </w:r>
      <w:r w:rsidR="007F43DB">
        <w:rPr>
          <w:sz w:val="28"/>
          <w:szCs w:val="28"/>
        </w:rPr>
        <w:t xml:space="preserve"> (1.3</w:t>
      </w:r>
      <w:proofErr w:type="gramStart"/>
      <w:r w:rsidR="007F43DB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включающей</w:t>
      </w:r>
      <w:proofErr w:type="gramEnd"/>
      <w:r>
        <w:rPr>
          <w:sz w:val="28"/>
          <w:szCs w:val="28"/>
        </w:rPr>
        <w:t xml:space="preserve"> следующие показатели:</w:t>
      </w:r>
    </w:p>
    <w:p w:rsidR="00A90846" w:rsidRDefault="007F43DB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F43DB">
        <w:rPr>
          <w:b/>
          <w:sz w:val="28"/>
          <w:szCs w:val="28"/>
        </w:rPr>
        <w:t>Ч</w:t>
      </w:r>
      <w:r w:rsidRPr="007F43DB">
        <w:rPr>
          <w:b/>
          <w:sz w:val="18"/>
          <w:szCs w:val="18"/>
        </w:rPr>
        <w:t>общ</w:t>
      </w:r>
      <w:proofErr w:type="spellEnd"/>
      <w:r w:rsidRPr="007F43DB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48508B" w:rsidRPr="0048508B">
        <w:rPr>
          <w:b/>
          <w:sz w:val="28"/>
          <w:szCs w:val="28"/>
        </w:rPr>
        <w:t>50 человек</w:t>
      </w:r>
      <w:r w:rsidR="0048508B">
        <w:rPr>
          <w:sz w:val="28"/>
          <w:szCs w:val="28"/>
        </w:rPr>
        <w:t xml:space="preserve"> </w:t>
      </w:r>
    </w:p>
    <w:p w:rsidR="0048508B" w:rsidRDefault="00A90846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F43DB">
        <w:rPr>
          <w:b/>
          <w:sz w:val="28"/>
          <w:szCs w:val="28"/>
        </w:rPr>
        <w:t>У</w:t>
      </w:r>
      <w:r w:rsidRPr="007F43DB">
        <w:rPr>
          <w:b/>
          <w:sz w:val="18"/>
          <w:szCs w:val="18"/>
        </w:rPr>
        <w:t>стенд</w:t>
      </w:r>
      <w:proofErr w:type="spellEnd"/>
      <w:r>
        <w:rPr>
          <w:sz w:val="28"/>
          <w:szCs w:val="28"/>
        </w:rPr>
        <w:t xml:space="preserve"> (</w:t>
      </w:r>
      <w:r w:rsidR="007F43DB">
        <w:rPr>
          <w:sz w:val="28"/>
          <w:szCs w:val="28"/>
        </w:rPr>
        <w:t xml:space="preserve">общее число получателей услуг, </w:t>
      </w:r>
      <w:r w:rsidR="007F43DB" w:rsidRPr="00A90846">
        <w:rPr>
          <w:sz w:val="28"/>
          <w:szCs w:val="28"/>
        </w:rPr>
        <w:t>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</w:t>
      </w:r>
      <w:r w:rsidR="007F43DB">
        <w:rPr>
          <w:sz w:val="28"/>
          <w:szCs w:val="28"/>
        </w:rPr>
        <w:t xml:space="preserve">) = </w:t>
      </w:r>
      <w:r w:rsidR="0048508B" w:rsidRPr="0048508B">
        <w:rPr>
          <w:b/>
          <w:sz w:val="28"/>
          <w:szCs w:val="28"/>
        </w:rPr>
        <w:t>50 человек</w:t>
      </w:r>
      <w:r w:rsidR="0048508B">
        <w:rPr>
          <w:sz w:val="28"/>
          <w:szCs w:val="28"/>
        </w:rPr>
        <w:t xml:space="preserve"> </w:t>
      </w:r>
    </w:p>
    <w:p w:rsidR="00A90846" w:rsidRDefault="007F43DB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F43DB">
        <w:rPr>
          <w:b/>
          <w:sz w:val="28"/>
          <w:szCs w:val="28"/>
        </w:rPr>
        <w:t>У</w:t>
      </w:r>
      <w:r w:rsidRPr="007F43DB">
        <w:rPr>
          <w:b/>
          <w:sz w:val="18"/>
          <w:szCs w:val="18"/>
        </w:rPr>
        <w:t>сайт</w:t>
      </w:r>
      <w:proofErr w:type="spellEnd"/>
      <w:r>
        <w:rPr>
          <w:sz w:val="28"/>
          <w:szCs w:val="28"/>
        </w:rPr>
        <w:t xml:space="preserve"> (общее число получателей услуг, </w:t>
      </w:r>
      <w:r w:rsidRPr="00A90846">
        <w:rPr>
          <w:sz w:val="28"/>
          <w:szCs w:val="28"/>
        </w:rPr>
        <w:t>удовлетворенных открытостью, полнотой и доступностью информации о деятельности организации сферы культуры, размещенной на</w:t>
      </w:r>
      <w:r>
        <w:rPr>
          <w:sz w:val="28"/>
          <w:szCs w:val="28"/>
        </w:rPr>
        <w:t xml:space="preserve"> официальном сайте организации) = </w:t>
      </w:r>
      <w:r w:rsidR="0048508B" w:rsidRPr="0048508B">
        <w:rPr>
          <w:b/>
          <w:sz w:val="28"/>
          <w:szCs w:val="28"/>
        </w:rPr>
        <w:t>50 человек</w:t>
      </w:r>
    </w:p>
    <w:p w:rsidR="007F43DB" w:rsidRPr="007F43DB" w:rsidRDefault="001A4628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43DB">
        <w:rPr>
          <w:sz w:val="28"/>
          <w:szCs w:val="28"/>
        </w:rPr>
        <w:t>Исходя из проведенных расчетов, д</w:t>
      </w:r>
      <w:r w:rsidR="0062441B" w:rsidRPr="00A90846">
        <w:rPr>
          <w:sz w:val="28"/>
          <w:szCs w:val="28"/>
        </w:rPr>
        <w:t>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</w:t>
      </w:r>
      <w:r w:rsidR="007F43DB">
        <w:rPr>
          <w:sz w:val="28"/>
          <w:szCs w:val="28"/>
        </w:rPr>
        <w:t xml:space="preserve"> </w:t>
      </w:r>
      <w:proofErr w:type="spellStart"/>
      <w:r w:rsidR="007F43DB" w:rsidRPr="007F43DB">
        <w:rPr>
          <w:b/>
          <w:sz w:val="28"/>
          <w:szCs w:val="28"/>
        </w:rPr>
        <w:t>П</w:t>
      </w:r>
      <w:r w:rsidR="007F43DB" w:rsidRPr="007F43DB">
        <w:rPr>
          <w:b/>
          <w:sz w:val="18"/>
          <w:szCs w:val="18"/>
        </w:rPr>
        <w:t>откр.уд</w:t>
      </w:r>
      <w:proofErr w:type="spellEnd"/>
      <w:r w:rsidR="007F43DB" w:rsidRPr="007F43DB">
        <w:rPr>
          <w:b/>
          <w:sz w:val="18"/>
          <w:szCs w:val="18"/>
        </w:rPr>
        <w:t xml:space="preserve">. </w:t>
      </w:r>
      <w:r w:rsidR="007F43DB" w:rsidRPr="007F43DB">
        <w:rPr>
          <w:b/>
          <w:sz w:val="28"/>
          <w:szCs w:val="28"/>
        </w:rPr>
        <w:t xml:space="preserve">= </w:t>
      </w:r>
      <w:r w:rsidR="0048508B">
        <w:rPr>
          <w:b/>
          <w:sz w:val="28"/>
          <w:szCs w:val="28"/>
        </w:rPr>
        <w:t>100 баллов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7F43DB" w:rsidRPr="00CC4CCD" w:rsidRDefault="007F43DB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C4CCD">
        <w:rPr>
          <w:b/>
          <w:i/>
          <w:sz w:val="28"/>
          <w:szCs w:val="28"/>
        </w:rPr>
        <w:t xml:space="preserve">Таким образом, показатель оценки качества "Доля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 организации сферы культуры" для организации </w:t>
      </w:r>
      <w:r w:rsidR="008D763A" w:rsidRPr="008D763A">
        <w:rPr>
          <w:b/>
          <w:i/>
          <w:sz w:val="28"/>
          <w:szCs w:val="28"/>
        </w:rPr>
        <w:t xml:space="preserve">Муниципальное бюджетное учреждение культуры Централизованная библиотечная система Демидовского района Смоленской </w:t>
      </w:r>
      <w:proofErr w:type="gramStart"/>
      <w:r w:rsidR="008D763A" w:rsidRPr="008D763A">
        <w:rPr>
          <w:b/>
          <w:i/>
          <w:sz w:val="28"/>
          <w:szCs w:val="28"/>
        </w:rPr>
        <w:t>области</w:t>
      </w:r>
      <w:r w:rsidR="0048508B">
        <w:rPr>
          <w:b/>
          <w:i/>
          <w:sz w:val="28"/>
          <w:szCs w:val="28"/>
        </w:rPr>
        <w:t xml:space="preserve"> </w:t>
      </w:r>
      <w:r w:rsidRPr="00CC4CCD">
        <w:rPr>
          <w:b/>
          <w:i/>
          <w:sz w:val="28"/>
          <w:szCs w:val="28"/>
        </w:rPr>
        <w:t xml:space="preserve"> составляет</w:t>
      </w:r>
      <w:proofErr w:type="gramEnd"/>
      <w:r w:rsidRPr="00CC4CCD">
        <w:rPr>
          <w:b/>
          <w:i/>
          <w:sz w:val="28"/>
          <w:szCs w:val="28"/>
        </w:rPr>
        <w:t xml:space="preserve"> </w:t>
      </w:r>
      <w:r w:rsidR="0048508B">
        <w:rPr>
          <w:b/>
          <w:i/>
          <w:sz w:val="28"/>
          <w:szCs w:val="28"/>
        </w:rPr>
        <w:t>100 баллов.</w:t>
      </w:r>
    </w:p>
    <w:p w:rsidR="007F43DB" w:rsidRDefault="007F43DB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="001E6F2F">
        <w:rPr>
          <w:b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КОМФОРТНОСТЬ УСЛОВИЙ ПРЕДОСТАВЛЕНИЯ УСЛУГ</w:t>
      </w:r>
      <w:r w:rsidR="001E6F2F">
        <w:rPr>
          <w:b/>
          <w:sz w:val="28"/>
          <w:szCs w:val="28"/>
        </w:rPr>
        <w:t>"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1E6F2F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1E6F2F">
        <w:rPr>
          <w:b/>
          <w:sz w:val="28"/>
          <w:szCs w:val="28"/>
        </w:rPr>
        <w:t xml:space="preserve">а) </w:t>
      </w:r>
      <w:r w:rsidR="001E6F2F" w:rsidRPr="001E6F2F">
        <w:rPr>
          <w:b/>
          <w:sz w:val="28"/>
          <w:szCs w:val="28"/>
        </w:rPr>
        <w:t>Значение показателя оценки качества "</w:t>
      </w:r>
      <w:r w:rsidRPr="001E6F2F">
        <w:rPr>
          <w:b/>
          <w:sz w:val="28"/>
          <w:szCs w:val="28"/>
        </w:rPr>
        <w:t>Обеспечение в организации культуры комфортных условий предоставления услуг</w:t>
      </w:r>
      <w:r w:rsidR="001E6F2F" w:rsidRPr="001E6F2F">
        <w:rPr>
          <w:b/>
          <w:sz w:val="28"/>
          <w:szCs w:val="28"/>
        </w:rPr>
        <w:t>"</w:t>
      </w:r>
      <w:r w:rsidRPr="001E6F2F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66446A" w:rsidRDefault="001E6F2F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Общий анализ состояния условий предоставления услуг: </w:t>
      </w:r>
    </w:p>
    <w:p w:rsidR="0062441B" w:rsidRDefault="0048508B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МБУК </w:t>
      </w:r>
      <w:r w:rsidRPr="00CE4922">
        <w:rPr>
          <w:sz w:val="28"/>
          <w:szCs w:val="28"/>
        </w:rPr>
        <w:t>Централизованная библиотечная система Демидовского района</w:t>
      </w:r>
      <w:r>
        <w:rPr>
          <w:sz w:val="28"/>
          <w:szCs w:val="28"/>
        </w:rPr>
        <w:t xml:space="preserve"> стремится создать достаточно комфортные условия для потребителей услуг. Так, например, в центральной районной библиотеке оборудована зона отдыха, обеспечена понятная навигация в помещении, в открытом доступе для посетителей имеется питьевая вода, оборудовано санитарно-гигиеническое помещение, находящееся в удовлетворительном </w:t>
      </w:r>
      <w:proofErr w:type="gramStart"/>
      <w:r>
        <w:rPr>
          <w:sz w:val="28"/>
          <w:szCs w:val="28"/>
        </w:rPr>
        <w:t>санитарном  состоянии</w:t>
      </w:r>
      <w:proofErr w:type="gramEnd"/>
      <w:r>
        <w:rPr>
          <w:sz w:val="28"/>
          <w:szCs w:val="28"/>
        </w:rPr>
        <w:t xml:space="preserve">. Для жителей региона возможны различные варианты записи на получение </w:t>
      </w:r>
      <w:proofErr w:type="gramStart"/>
      <w:r>
        <w:rPr>
          <w:sz w:val="28"/>
          <w:szCs w:val="28"/>
        </w:rPr>
        <w:t>услуги  (</w:t>
      </w:r>
      <w:proofErr w:type="gramEnd"/>
      <w:r>
        <w:rPr>
          <w:sz w:val="28"/>
          <w:szCs w:val="28"/>
        </w:rPr>
        <w:t xml:space="preserve">по телефону, на официальном сайте, при личном посещении). </w:t>
      </w:r>
    </w:p>
    <w:p w:rsidR="001E6F2F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6F2F">
        <w:rPr>
          <w:sz w:val="28"/>
          <w:szCs w:val="28"/>
        </w:rPr>
        <w:t>Расчет показателя комфортных условий предоставления услуг (</w:t>
      </w:r>
      <w:proofErr w:type="spellStart"/>
      <w:r w:rsidR="001E6F2F" w:rsidRPr="001E6F2F">
        <w:rPr>
          <w:b/>
          <w:sz w:val="28"/>
          <w:szCs w:val="28"/>
        </w:rPr>
        <w:t>П</w:t>
      </w:r>
      <w:r w:rsidR="001E6F2F" w:rsidRPr="001E6F2F">
        <w:rPr>
          <w:b/>
          <w:sz w:val="18"/>
          <w:szCs w:val="18"/>
        </w:rPr>
        <w:t>комф</w:t>
      </w:r>
      <w:proofErr w:type="spellEnd"/>
      <w:r w:rsidR="001E6F2F" w:rsidRPr="001E6F2F">
        <w:rPr>
          <w:b/>
          <w:sz w:val="18"/>
          <w:szCs w:val="18"/>
        </w:rPr>
        <w:t xml:space="preserve">. </w:t>
      </w:r>
      <w:proofErr w:type="spellStart"/>
      <w:r w:rsidR="001E6F2F" w:rsidRPr="001E6F2F">
        <w:rPr>
          <w:b/>
          <w:sz w:val="18"/>
          <w:szCs w:val="18"/>
        </w:rPr>
        <w:t>усл</w:t>
      </w:r>
      <w:proofErr w:type="spellEnd"/>
      <w:r w:rsidR="001E6F2F" w:rsidRPr="001E6F2F">
        <w:rPr>
          <w:sz w:val="18"/>
          <w:szCs w:val="18"/>
        </w:rPr>
        <w:t>.</w:t>
      </w:r>
      <w:r w:rsidR="001E6F2F">
        <w:rPr>
          <w:sz w:val="28"/>
          <w:szCs w:val="28"/>
        </w:rPr>
        <w:t>) определяется по формуле (2.1), где:</w:t>
      </w:r>
    </w:p>
    <w:p w:rsidR="001E6F2F" w:rsidRDefault="001E6F2F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1E6F2F">
        <w:rPr>
          <w:b/>
          <w:sz w:val="28"/>
          <w:szCs w:val="28"/>
        </w:rPr>
        <w:t>С</w:t>
      </w:r>
      <w:r w:rsidRPr="001E6F2F">
        <w:rPr>
          <w:b/>
          <w:sz w:val="18"/>
          <w:szCs w:val="18"/>
        </w:rPr>
        <w:t>комф</w:t>
      </w:r>
      <w:proofErr w:type="spellEnd"/>
      <w:r w:rsidRPr="001E6F2F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комфортных условий предоставления услуг) = </w:t>
      </w:r>
      <w:r w:rsidR="0048508B" w:rsidRPr="0048508B">
        <w:rPr>
          <w:b/>
          <w:sz w:val="28"/>
          <w:szCs w:val="28"/>
        </w:rPr>
        <w:t>5</w:t>
      </w:r>
    </w:p>
    <w:p w:rsidR="00870264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870264">
        <w:rPr>
          <w:b/>
          <w:sz w:val="28"/>
          <w:szCs w:val="28"/>
        </w:rPr>
        <w:t>Т</w:t>
      </w:r>
      <w:r w:rsidRPr="00870264">
        <w:rPr>
          <w:b/>
          <w:sz w:val="18"/>
          <w:szCs w:val="18"/>
        </w:rPr>
        <w:t>комф</w:t>
      </w:r>
      <w:proofErr w:type="spellEnd"/>
      <w:r w:rsidRPr="00870264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каждое комфортное условие предоставления услуг; по 20 баллов за каждое комфортное условие; при наличии пяти и более комфортных условий </w:t>
      </w:r>
      <w:proofErr w:type="gramStart"/>
      <w:r>
        <w:rPr>
          <w:sz w:val="28"/>
          <w:szCs w:val="28"/>
        </w:rPr>
        <w:t xml:space="preserve">показатель </w:t>
      </w:r>
      <w:r w:rsidR="00C4767F" w:rsidRPr="00C4767F">
        <w:rPr>
          <w:b/>
          <w:sz w:val="28"/>
          <w:szCs w:val="28"/>
        </w:rPr>
        <w:t xml:space="preserve"> </w:t>
      </w:r>
      <w:proofErr w:type="spellStart"/>
      <w:r w:rsidR="00C4767F">
        <w:rPr>
          <w:b/>
          <w:sz w:val="28"/>
          <w:szCs w:val="28"/>
        </w:rPr>
        <w:t>П</w:t>
      </w:r>
      <w:r w:rsidR="00C4767F" w:rsidRPr="00870264">
        <w:rPr>
          <w:b/>
          <w:sz w:val="18"/>
          <w:szCs w:val="18"/>
        </w:rPr>
        <w:t>комф</w:t>
      </w:r>
      <w:proofErr w:type="spellEnd"/>
      <w:proofErr w:type="gramEnd"/>
      <w:r w:rsidR="00C4767F" w:rsidRPr="00870264">
        <w:rPr>
          <w:b/>
          <w:sz w:val="18"/>
          <w:szCs w:val="18"/>
        </w:rPr>
        <w:t>.</w:t>
      </w:r>
      <w:r w:rsidR="00C4767F" w:rsidRPr="00DE677B">
        <w:rPr>
          <w:b/>
          <w:sz w:val="18"/>
          <w:szCs w:val="18"/>
        </w:rPr>
        <w:t xml:space="preserve"> </w:t>
      </w:r>
      <w:proofErr w:type="spellStart"/>
      <w:r w:rsidR="00C4767F" w:rsidRPr="001E6F2F">
        <w:rPr>
          <w:b/>
          <w:sz w:val="18"/>
          <w:szCs w:val="18"/>
        </w:rPr>
        <w:t>усл</w:t>
      </w:r>
      <w:proofErr w:type="spellEnd"/>
      <w:r w:rsidR="00C4767F" w:rsidRPr="001E6F2F">
        <w:rPr>
          <w:sz w:val="18"/>
          <w:szCs w:val="18"/>
        </w:rPr>
        <w:t>.</w:t>
      </w:r>
      <w:r w:rsidR="00C4767F">
        <w:rPr>
          <w:b/>
          <w:sz w:val="28"/>
          <w:szCs w:val="28"/>
        </w:rPr>
        <w:t xml:space="preserve"> </w:t>
      </w:r>
      <w:r w:rsidR="00C4767F" w:rsidRPr="00C4767F">
        <w:rPr>
          <w:sz w:val="28"/>
          <w:szCs w:val="28"/>
        </w:rPr>
        <w:t>п</w:t>
      </w:r>
      <w:r w:rsidRPr="00C4767F">
        <w:rPr>
          <w:sz w:val="28"/>
          <w:szCs w:val="28"/>
        </w:rPr>
        <w:t>р</w:t>
      </w:r>
      <w:r>
        <w:rPr>
          <w:sz w:val="28"/>
          <w:szCs w:val="28"/>
        </w:rPr>
        <w:t>инимает максимальное значение 100 баллов.</w:t>
      </w:r>
    </w:p>
    <w:p w:rsidR="00870264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при наличии </w:t>
      </w:r>
      <w:r w:rsidR="00CC339C">
        <w:rPr>
          <w:sz w:val="28"/>
          <w:szCs w:val="28"/>
        </w:rPr>
        <w:t>5</w:t>
      </w:r>
      <w:r>
        <w:rPr>
          <w:sz w:val="28"/>
          <w:szCs w:val="28"/>
        </w:rPr>
        <w:t xml:space="preserve"> комфортных условий показатель </w:t>
      </w:r>
    </w:p>
    <w:p w:rsidR="00870264" w:rsidRPr="00870264" w:rsidRDefault="00C4767F" w:rsidP="0062441B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Pr="00870264">
        <w:rPr>
          <w:b/>
          <w:sz w:val="18"/>
          <w:szCs w:val="18"/>
        </w:rPr>
        <w:t>комф</w:t>
      </w:r>
      <w:proofErr w:type="spellEnd"/>
      <w:r w:rsidRPr="00870264">
        <w:rPr>
          <w:b/>
          <w:sz w:val="18"/>
          <w:szCs w:val="18"/>
        </w:rPr>
        <w:t>.</w:t>
      </w:r>
      <w:r w:rsidRPr="00DE677B">
        <w:rPr>
          <w:b/>
          <w:sz w:val="18"/>
          <w:szCs w:val="18"/>
        </w:rPr>
        <w:t xml:space="preserve"> </w:t>
      </w:r>
      <w:proofErr w:type="spellStart"/>
      <w:r w:rsidRPr="001E6F2F">
        <w:rPr>
          <w:b/>
          <w:sz w:val="18"/>
          <w:szCs w:val="18"/>
        </w:rPr>
        <w:t>усл</w:t>
      </w:r>
      <w:proofErr w:type="spellEnd"/>
      <w:r w:rsidRPr="001E6F2F">
        <w:rPr>
          <w:sz w:val="18"/>
          <w:szCs w:val="18"/>
        </w:rPr>
        <w:t>.</w:t>
      </w:r>
      <w:r>
        <w:rPr>
          <w:b/>
          <w:sz w:val="28"/>
          <w:szCs w:val="28"/>
        </w:rPr>
        <w:t xml:space="preserve"> </w:t>
      </w:r>
      <w:r w:rsidR="00870264" w:rsidRPr="00870264">
        <w:rPr>
          <w:b/>
          <w:sz w:val="28"/>
          <w:szCs w:val="28"/>
        </w:rPr>
        <w:t xml:space="preserve">= </w:t>
      </w:r>
      <w:r w:rsidR="00CC339C">
        <w:rPr>
          <w:b/>
          <w:sz w:val="28"/>
          <w:szCs w:val="28"/>
        </w:rPr>
        <w:t>100</w:t>
      </w:r>
      <w:r w:rsidR="00870264">
        <w:rPr>
          <w:b/>
          <w:sz w:val="28"/>
          <w:szCs w:val="28"/>
        </w:rPr>
        <w:t xml:space="preserve"> баллов.</w:t>
      </w:r>
    </w:p>
    <w:p w:rsidR="001E6F2F" w:rsidRDefault="001E6F2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1E6F2F" w:rsidRPr="00CC4CCD" w:rsidRDefault="00870264" w:rsidP="0062441B">
      <w:pPr>
        <w:tabs>
          <w:tab w:val="left" w:pos="3048"/>
        </w:tabs>
        <w:jc w:val="both"/>
        <w:rPr>
          <w:i/>
          <w:sz w:val="28"/>
          <w:szCs w:val="28"/>
        </w:rPr>
      </w:pPr>
      <w:r w:rsidRPr="00CC4CCD">
        <w:rPr>
          <w:b/>
          <w:i/>
          <w:sz w:val="28"/>
          <w:szCs w:val="28"/>
        </w:rPr>
        <w:t xml:space="preserve">     Таким образом, показатель оценки качества "Обеспечение в организации культуры комфортных условий предоставления услуг" для организации </w:t>
      </w:r>
      <w:r w:rsidR="00CC339C" w:rsidRPr="008D763A">
        <w:rPr>
          <w:b/>
          <w:i/>
          <w:sz w:val="28"/>
          <w:szCs w:val="28"/>
        </w:rPr>
        <w:t>Муниципальное бюджетное учреждение культуры Централизованная библиотечная система Демидо</w:t>
      </w:r>
      <w:r w:rsidR="00CC339C">
        <w:rPr>
          <w:b/>
          <w:i/>
          <w:sz w:val="28"/>
          <w:szCs w:val="28"/>
        </w:rPr>
        <w:t xml:space="preserve">вского района Смоленской </w:t>
      </w:r>
      <w:proofErr w:type="gramStart"/>
      <w:r w:rsidR="00CC339C">
        <w:rPr>
          <w:b/>
          <w:i/>
          <w:sz w:val="28"/>
          <w:szCs w:val="28"/>
        </w:rPr>
        <w:t xml:space="preserve">области </w:t>
      </w:r>
      <w:r w:rsidRPr="00CC4CCD">
        <w:rPr>
          <w:b/>
          <w:i/>
          <w:sz w:val="28"/>
          <w:szCs w:val="28"/>
        </w:rPr>
        <w:t xml:space="preserve"> составляет</w:t>
      </w:r>
      <w:proofErr w:type="gramEnd"/>
      <w:r w:rsidRPr="00CC4CCD">
        <w:rPr>
          <w:b/>
          <w:i/>
          <w:sz w:val="28"/>
          <w:szCs w:val="28"/>
        </w:rPr>
        <w:t xml:space="preserve">    </w:t>
      </w:r>
      <w:r w:rsidR="00CC339C">
        <w:rPr>
          <w:b/>
          <w:i/>
          <w:sz w:val="28"/>
          <w:szCs w:val="28"/>
        </w:rPr>
        <w:t>100</w:t>
      </w:r>
      <w:r w:rsidRPr="00CC4CCD">
        <w:rPr>
          <w:b/>
          <w:i/>
          <w:sz w:val="28"/>
          <w:szCs w:val="28"/>
        </w:rPr>
        <w:t xml:space="preserve">  баллов.</w:t>
      </w:r>
    </w:p>
    <w:p w:rsidR="00870264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70264" w:rsidRPr="00870264">
        <w:rPr>
          <w:b/>
          <w:sz w:val="28"/>
          <w:szCs w:val="28"/>
        </w:rPr>
        <w:t>Значение показателя оценки качества "</w:t>
      </w:r>
      <w:r w:rsidRPr="00870264">
        <w:rPr>
          <w:b/>
          <w:sz w:val="28"/>
          <w:szCs w:val="28"/>
        </w:rPr>
        <w:t xml:space="preserve">Доля получателей услуг, удовлетворенных комфортностью предоставления услуг организацией </w:t>
      </w:r>
      <w:r w:rsidR="00870264" w:rsidRPr="00870264">
        <w:rPr>
          <w:b/>
          <w:sz w:val="28"/>
          <w:szCs w:val="28"/>
        </w:rPr>
        <w:t xml:space="preserve">сферы </w:t>
      </w:r>
      <w:r w:rsidRPr="00870264">
        <w:rPr>
          <w:b/>
          <w:sz w:val="28"/>
          <w:szCs w:val="28"/>
        </w:rPr>
        <w:t>культуры</w:t>
      </w:r>
      <w:r w:rsidR="00870264" w:rsidRPr="00870264">
        <w:rPr>
          <w:b/>
          <w:sz w:val="28"/>
          <w:szCs w:val="28"/>
        </w:rPr>
        <w:t>"</w:t>
      </w:r>
      <w:r w:rsidRPr="00870264">
        <w:rPr>
          <w:b/>
          <w:sz w:val="28"/>
          <w:szCs w:val="28"/>
        </w:rPr>
        <w:t>.</w:t>
      </w:r>
    </w:p>
    <w:p w:rsidR="00E50D12" w:rsidRPr="00870264" w:rsidRDefault="00E50D12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870264" w:rsidRDefault="001E6F2F" w:rsidP="00870264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264">
        <w:rPr>
          <w:sz w:val="28"/>
          <w:szCs w:val="28"/>
        </w:rPr>
        <w:t xml:space="preserve">      Для расчета данного показателя были использованы различные методы получения информации от потребителей услуг (анкетирование, опрос и др.). Расчет показателя </w:t>
      </w:r>
      <w:r w:rsidR="007D2462">
        <w:rPr>
          <w:sz w:val="28"/>
          <w:szCs w:val="28"/>
        </w:rPr>
        <w:t xml:space="preserve">доли получателей услуг, удовлетворенных комфортностью предоставления, </w:t>
      </w:r>
      <w:proofErr w:type="gramStart"/>
      <w:r w:rsidR="007D2462">
        <w:rPr>
          <w:sz w:val="28"/>
          <w:szCs w:val="28"/>
        </w:rPr>
        <w:t xml:space="preserve">производился </w:t>
      </w:r>
      <w:r w:rsidR="00870264">
        <w:rPr>
          <w:sz w:val="28"/>
          <w:szCs w:val="28"/>
        </w:rPr>
        <w:t xml:space="preserve"> по</w:t>
      </w:r>
      <w:proofErr w:type="gramEnd"/>
      <w:r w:rsidR="00870264">
        <w:rPr>
          <w:sz w:val="28"/>
          <w:szCs w:val="28"/>
        </w:rPr>
        <w:t xml:space="preserve"> формуле (2.3),  включающей следующие показатели:</w:t>
      </w:r>
    </w:p>
    <w:p w:rsidR="007D2462" w:rsidRPr="00CC339C" w:rsidRDefault="007D2462" w:rsidP="00870264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CC339C" w:rsidRPr="00CC339C">
        <w:rPr>
          <w:b/>
          <w:sz w:val="28"/>
          <w:szCs w:val="28"/>
        </w:rPr>
        <w:t>50 человек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У</w:t>
      </w:r>
      <w:r w:rsidRPr="007D2462">
        <w:rPr>
          <w:b/>
          <w:sz w:val="18"/>
          <w:szCs w:val="18"/>
        </w:rPr>
        <w:t>комф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получателей услуг, удовлетворенных комфортностью предоставления услуг организацией сферы культуры) = </w:t>
      </w:r>
      <w:r w:rsidR="00CC339C" w:rsidRPr="00CC339C">
        <w:rPr>
          <w:b/>
          <w:sz w:val="28"/>
          <w:szCs w:val="28"/>
        </w:rPr>
        <w:t>50 человек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П</w:t>
      </w:r>
      <w:r w:rsidRPr="007D2462">
        <w:rPr>
          <w:b/>
          <w:sz w:val="18"/>
          <w:szCs w:val="18"/>
        </w:rPr>
        <w:t>комф.уд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(доля получателей услуг, удовлетворенных комфортностью предоставления услуг организацией сферы культуры) = </w:t>
      </w:r>
      <w:r w:rsidR="00CC339C" w:rsidRPr="00CC339C">
        <w:rPr>
          <w:b/>
          <w:sz w:val="28"/>
          <w:szCs w:val="28"/>
        </w:rPr>
        <w:t>100 баллов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</w:p>
    <w:p w:rsidR="007D2462" w:rsidRPr="00CC4CCD" w:rsidRDefault="007D2462" w:rsidP="007D2462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C4CCD">
        <w:rPr>
          <w:b/>
          <w:i/>
          <w:sz w:val="28"/>
          <w:szCs w:val="28"/>
        </w:rPr>
        <w:t xml:space="preserve">Таким образом, показатель оценки качества "Доля получателей услуг, удовлетворенных комфортностью предоставления услуг организацией сферы культуры" для организации </w:t>
      </w:r>
      <w:r w:rsidR="008D763A" w:rsidRPr="008D763A">
        <w:rPr>
          <w:b/>
          <w:i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  <w:r w:rsidRPr="00CC4CCD">
        <w:rPr>
          <w:b/>
          <w:i/>
          <w:sz w:val="28"/>
          <w:szCs w:val="28"/>
        </w:rPr>
        <w:t xml:space="preserve"> составляет </w:t>
      </w:r>
      <w:r w:rsidR="00CC339C">
        <w:rPr>
          <w:b/>
          <w:i/>
          <w:sz w:val="28"/>
          <w:szCs w:val="28"/>
        </w:rPr>
        <w:t>100 баллов.</w:t>
      </w: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lastRenderedPageBreak/>
        <w:t>III</w:t>
      </w:r>
      <w:r w:rsidRPr="00E854D7">
        <w:rPr>
          <w:b/>
          <w:sz w:val="28"/>
          <w:szCs w:val="28"/>
        </w:rPr>
        <w:t xml:space="preserve">. </w:t>
      </w:r>
      <w:r w:rsidR="007D2462">
        <w:rPr>
          <w:b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ДОСТУПНОСТЬ УСЛУГ ДЛЯ ИНВАЛИДОВ</w:t>
      </w:r>
      <w:r w:rsidR="007D2462">
        <w:rPr>
          <w:b/>
          <w:sz w:val="28"/>
          <w:szCs w:val="28"/>
        </w:rPr>
        <w:t>"</w:t>
      </w:r>
    </w:p>
    <w:p w:rsidR="0062441B" w:rsidRPr="00E854D7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868A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C868A0">
        <w:rPr>
          <w:b/>
          <w:sz w:val="28"/>
          <w:szCs w:val="28"/>
        </w:rPr>
        <w:t xml:space="preserve">а) </w:t>
      </w:r>
      <w:r w:rsidR="00C868A0">
        <w:rPr>
          <w:b/>
          <w:sz w:val="28"/>
          <w:szCs w:val="28"/>
        </w:rPr>
        <w:t>З</w:t>
      </w:r>
      <w:r w:rsidR="007D2462" w:rsidRPr="00C868A0">
        <w:rPr>
          <w:b/>
          <w:sz w:val="28"/>
          <w:szCs w:val="28"/>
        </w:rPr>
        <w:t>начение показателя оценки качества "</w:t>
      </w:r>
      <w:r w:rsidRPr="00C868A0">
        <w:rPr>
          <w:b/>
          <w:sz w:val="28"/>
          <w:szCs w:val="28"/>
        </w:rPr>
        <w:t>Оборудование помещений организации культуры и прилегающей к ней территории с учетом доступности для инвалидов</w:t>
      </w:r>
      <w:r w:rsidR="00650959" w:rsidRPr="00C868A0">
        <w:rPr>
          <w:b/>
          <w:sz w:val="28"/>
          <w:szCs w:val="28"/>
        </w:rPr>
        <w:t>"</w:t>
      </w:r>
      <w:r w:rsidRPr="00C868A0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650959" w:rsidRDefault="00650959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Общий анализ состояния </w:t>
      </w:r>
      <w:r w:rsidRPr="00650959">
        <w:rPr>
          <w:b/>
          <w:i/>
          <w:sz w:val="28"/>
          <w:szCs w:val="28"/>
        </w:rPr>
        <w:t>помещений организации культуры и прилегающей к ней территории с учетом доступности для инвалидов</w:t>
      </w:r>
      <w:r>
        <w:rPr>
          <w:b/>
          <w:i/>
          <w:sz w:val="28"/>
          <w:szCs w:val="28"/>
        </w:rPr>
        <w:t>:</w:t>
      </w:r>
    </w:p>
    <w:p w:rsidR="00CC339C" w:rsidRDefault="00CC339C" w:rsidP="00650959">
      <w:pPr>
        <w:tabs>
          <w:tab w:val="left" w:pos="30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C86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людей с ограниченными возможностями здоровья является одной из приоритетных задач для учреждений культуры, так как соответствующие услуги должны получать все категории граждан.  В центральной районной библиотеке, являющейся главным звеном в МБУК </w:t>
      </w:r>
      <w:r w:rsidRPr="00CE4922">
        <w:rPr>
          <w:sz w:val="28"/>
          <w:szCs w:val="28"/>
        </w:rPr>
        <w:t>Централизованная библиотечная система Демидовского района</w:t>
      </w:r>
      <w:r>
        <w:rPr>
          <w:sz w:val="28"/>
          <w:szCs w:val="28"/>
        </w:rPr>
        <w:t>, входная группа оборудована пандусом и поручнем, имеются расширенные дверные проемы. Однако, по словам представителей районной организации Всероссийского общества инвалидов, имеющийся пандус нуждается в существенной доработке в соответствии с современными требованиями (угол наклона и др.). Необходимо также оборудовать санитарно-гигиенические помещения для инвалидов</w:t>
      </w:r>
      <w:r w:rsidR="002E0D2D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650959" w:rsidRDefault="002E0D2D" w:rsidP="0065095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0959">
        <w:rPr>
          <w:sz w:val="28"/>
          <w:szCs w:val="28"/>
        </w:rPr>
        <w:t>Расчет показателя оценки качества "Оборудование помещений организации культуры и прилегающей к ней территории с учетом доступности для инвалидов" (</w:t>
      </w:r>
      <w:proofErr w:type="spellStart"/>
      <w:r w:rsidR="00650959" w:rsidRPr="00650959">
        <w:rPr>
          <w:b/>
          <w:sz w:val="28"/>
          <w:szCs w:val="28"/>
        </w:rPr>
        <w:t>П</w:t>
      </w:r>
      <w:r w:rsidR="00650959" w:rsidRPr="00650959">
        <w:rPr>
          <w:b/>
          <w:sz w:val="18"/>
          <w:szCs w:val="18"/>
        </w:rPr>
        <w:t>орг.дост</w:t>
      </w:r>
      <w:proofErr w:type="spellEnd"/>
      <w:r w:rsidR="00650959">
        <w:rPr>
          <w:sz w:val="28"/>
          <w:szCs w:val="28"/>
        </w:rPr>
        <w:t>.) производился по формуле (3.1) при наличии следующих показателей:</w:t>
      </w:r>
    </w:p>
    <w:p w:rsidR="00650959" w:rsidRDefault="00650959" w:rsidP="00650959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650959">
        <w:rPr>
          <w:b/>
          <w:sz w:val="28"/>
          <w:szCs w:val="28"/>
        </w:rPr>
        <w:t>С</w:t>
      </w:r>
      <w:r w:rsidRPr="00650959">
        <w:rPr>
          <w:b/>
          <w:sz w:val="18"/>
          <w:szCs w:val="18"/>
        </w:rPr>
        <w:t>орг.дост</w:t>
      </w:r>
      <w:proofErr w:type="spellEnd"/>
      <w:r w:rsidRPr="00650959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условий доступности организации для инвалидов) = </w:t>
      </w:r>
      <w:r w:rsidR="002E0D2D" w:rsidRPr="002E0D2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650959" w:rsidRDefault="00650959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650959">
        <w:rPr>
          <w:b/>
          <w:sz w:val="28"/>
          <w:szCs w:val="28"/>
        </w:rPr>
        <w:t>Т</w:t>
      </w:r>
      <w:r w:rsidRPr="00650959">
        <w:rPr>
          <w:b/>
          <w:sz w:val="18"/>
          <w:szCs w:val="18"/>
        </w:rPr>
        <w:t>орг.дост</w:t>
      </w:r>
      <w:proofErr w:type="spellEnd"/>
      <w:r w:rsidRPr="00650959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каждое условие доступности организации для инвалидов; по 20 баллов за каждое условие). При наличии пяти и более условий доступности услуг для инвалидов показатель оценки качества (</w:t>
      </w:r>
      <w:proofErr w:type="spellStart"/>
      <w:r w:rsidRPr="00650959">
        <w:rPr>
          <w:b/>
          <w:sz w:val="28"/>
          <w:szCs w:val="28"/>
        </w:rPr>
        <w:t>П</w:t>
      </w:r>
      <w:r w:rsidRPr="00650959">
        <w:rPr>
          <w:b/>
          <w:sz w:val="18"/>
          <w:szCs w:val="18"/>
        </w:rPr>
        <w:t>орг.дост</w:t>
      </w:r>
      <w:proofErr w:type="spellEnd"/>
      <w:r>
        <w:rPr>
          <w:sz w:val="28"/>
          <w:szCs w:val="28"/>
        </w:rPr>
        <w:t xml:space="preserve">.) принимает максимальное значение 100 баллов. </w:t>
      </w:r>
    </w:p>
    <w:p w:rsidR="00650959" w:rsidRDefault="00650959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</w:t>
      </w:r>
      <w:proofErr w:type="spellStart"/>
      <w:proofErr w:type="gramStart"/>
      <w:r w:rsidRPr="00650959">
        <w:rPr>
          <w:b/>
          <w:sz w:val="28"/>
          <w:szCs w:val="28"/>
        </w:rPr>
        <w:t>П</w:t>
      </w:r>
      <w:r w:rsidRPr="00650959">
        <w:rPr>
          <w:b/>
          <w:sz w:val="18"/>
          <w:szCs w:val="18"/>
        </w:rPr>
        <w:t>орг.дост</w:t>
      </w:r>
      <w:proofErr w:type="spellEnd"/>
      <w:r>
        <w:rPr>
          <w:sz w:val="28"/>
          <w:szCs w:val="28"/>
        </w:rPr>
        <w:t>.=</w:t>
      </w:r>
      <w:proofErr w:type="gramEnd"/>
      <w:r>
        <w:rPr>
          <w:sz w:val="28"/>
          <w:szCs w:val="28"/>
        </w:rPr>
        <w:t xml:space="preserve"> </w:t>
      </w:r>
      <w:r w:rsidR="002E0D2D" w:rsidRPr="002E0D2D">
        <w:rPr>
          <w:b/>
          <w:sz w:val="28"/>
          <w:szCs w:val="28"/>
        </w:rPr>
        <w:t>40</w:t>
      </w:r>
      <w:r w:rsidRPr="002E0D2D">
        <w:rPr>
          <w:b/>
          <w:sz w:val="28"/>
          <w:szCs w:val="28"/>
        </w:rPr>
        <w:t xml:space="preserve"> баллов</w:t>
      </w:r>
    </w:p>
    <w:p w:rsidR="00C868A0" w:rsidRDefault="00C868A0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50959" w:rsidRPr="00CE5140" w:rsidRDefault="00C868A0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CE5140">
        <w:rPr>
          <w:b/>
          <w:i/>
          <w:sz w:val="28"/>
          <w:szCs w:val="28"/>
        </w:rPr>
        <w:t xml:space="preserve">      </w:t>
      </w:r>
      <w:r w:rsidR="00650959" w:rsidRPr="00CE5140">
        <w:rPr>
          <w:b/>
          <w:i/>
          <w:sz w:val="28"/>
          <w:szCs w:val="28"/>
        </w:rPr>
        <w:t>Таким образом, показатель оценки качества "Оборудование помещений организации культуры и прилегающей к ней территории с учетом до</w:t>
      </w:r>
      <w:r w:rsidR="006A7A0A">
        <w:rPr>
          <w:b/>
          <w:i/>
          <w:sz w:val="28"/>
          <w:szCs w:val="28"/>
        </w:rPr>
        <w:t>ступности для инвалидов" для</w:t>
      </w:r>
      <w:r w:rsidR="00650959" w:rsidRPr="00CE5140">
        <w:rPr>
          <w:b/>
          <w:i/>
          <w:sz w:val="28"/>
          <w:szCs w:val="28"/>
        </w:rPr>
        <w:t xml:space="preserve"> организации </w:t>
      </w:r>
      <w:r w:rsidR="008D763A" w:rsidRPr="008D763A">
        <w:rPr>
          <w:b/>
          <w:i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  <w:r w:rsidR="00650959" w:rsidRPr="00CE5140">
        <w:rPr>
          <w:b/>
          <w:i/>
          <w:sz w:val="28"/>
          <w:szCs w:val="28"/>
        </w:rPr>
        <w:t xml:space="preserve"> составляет </w:t>
      </w:r>
      <w:r w:rsidR="002E0D2D">
        <w:rPr>
          <w:b/>
          <w:i/>
          <w:sz w:val="28"/>
          <w:szCs w:val="28"/>
        </w:rPr>
        <w:t>40</w:t>
      </w:r>
      <w:r w:rsidR="00650959" w:rsidRPr="00CE5140">
        <w:rPr>
          <w:b/>
          <w:i/>
          <w:sz w:val="28"/>
          <w:szCs w:val="28"/>
        </w:rPr>
        <w:t xml:space="preserve"> баллов. </w:t>
      </w:r>
    </w:p>
    <w:p w:rsidR="00650959" w:rsidRDefault="00650959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868A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868A0">
        <w:rPr>
          <w:b/>
          <w:sz w:val="28"/>
          <w:szCs w:val="28"/>
        </w:rPr>
        <w:t>З</w:t>
      </w:r>
      <w:r w:rsidR="00C868A0" w:rsidRPr="00C868A0">
        <w:rPr>
          <w:b/>
          <w:sz w:val="28"/>
          <w:szCs w:val="28"/>
        </w:rPr>
        <w:t>начение показателя оценки качества "</w:t>
      </w:r>
      <w:r w:rsidRPr="00C868A0">
        <w:rPr>
          <w:b/>
          <w:sz w:val="28"/>
          <w:szCs w:val="28"/>
        </w:rPr>
        <w:t>Обеспечение в организации культуры условий доступности, позволяющих инвалидам получать услуги наравне с другими</w:t>
      </w:r>
      <w:r w:rsidR="00C868A0" w:rsidRPr="00C868A0">
        <w:rPr>
          <w:b/>
          <w:sz w:val="28"/>
          <w:szCs w:val="28"/>
        </w:rPr>
        <w:t>"</w:t>
      </w:r>
      <w:r w:rsidRPr="00C868A0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2E0D2D" w:rsidRDefault="00C868A0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Общий анализ </w:t>
      </w:r>
      <w:proofErr w:type="gramStart"/>
      <w:r>
        <w:rPr>
          <w:b/>
          <w:i/>
          <w:sz w:val="28"/>
          <w:szCs w:val="28"/>
        </w:rPr>
        <w:t>состояния  условий</w:t>
      </w:r>
      <w:proofErr w:type="gramEnd"/>
      <w:r>
        <w:rPr>
          <w:b/>
          <w:i/>
          <w:sz w:val="28"/>
          <w:szCs w:val="28"/>
        </w:rPr>
        <w:t xml:space="preserve"> доступности для инвалидов в организации</w:t>
      </w:r>
      <w:r w:rsidR="0062441B" w:rsidRPr="0066446A">
        <w:rPr>
          <w:b/>
          <w:i/>
          <w:sz w:val="28"/>
          <w:szCs w:val="28"/>
        </w:rPr>
        <w:t xml:space="preserve">: </w:t>
      </w:r>
    </w:p>
    <w:p w:rsidR="00B46EF7" w:rsidRPr="00B46EF7" w:rsidRDefault="002E0D2D" w:rsidP="00B46E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Создание условий доступности, позволяющих инвалидам получать услуги наравне с другими, требует </w:t>
      </w:r>
      <w:proofErr w:type="gramStart"/>
      <w:r>
        <w:rPr>
          <w:sz w:val="28"/>
          <w:szCs w:val="28"/>
        </w:rPr>
        <w:t xml:space="preserve">значительных </w:t>
      </w:r>
      <w:r w:rsidR="0062441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</w:t>
      </w:r>
      <w:proofErr w:type="gramEnd"/>
      <w:r>
        <w:rPr>
          <w:sz w:val="28"/>
          <w:szCs w:val="28"/>
        </w:rPr>
        <w:t xml:space="preserve"> усилий и материальных затрат. Но это необходимо делать, чтобы инвалиды могли на достойном уровне получать библиотечные услуги. В настоящее время в      МБУК </w:t>
      </w:r>
      <w:r w:rsidRPr="00CE4922">
        <w:rPr>
          <w:sz w:val="28"/>
          <w:szCs w:val="28"/>
        </w:rPr>
        <w:t xml:space="preserve">Централизованная библиотечная система Демидовского </w:t>
      </w:r>
      <w:proofErr w:type="gramStart"/>
      <w:r w:rsidRPr="00CE492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функционирует</w:t>
      </w:r>
      <w:proofErr w:type="gramEnd"/>
      <w:r>
        <w:rPr>
          <w:sz w:val="28"/>
          <w:szCs w:val="28"/>
        </w:rPr>
        <w:t xml:space="preserve"> альтернативная версия официального сайта для инвалидов по зрению. Проведен инструктаж работников библиотеки</w:t>
      </w:r>
      <w:r w:rsidRPr="002E0D2D">
        <w:rPr>
          <w:sz w:val="28"/>
          <w:szCs w:val="28"/>
        </w:rPr>
        <w:t xml:space="preserve"> </w:t>
      </w:r>
      <w:r>
        <w:rPr>
          <w:sz w:val="28"/>
          <w:szCs w:val="28"/>
        </w:rPr>
        <w:t>по сопровождению инвалидов в помещениях и на прилегающей территории</w:t>
      </w:r>
      <w:r w:rsidRPr="002E0D2D">
        <w:rPr>
          <w:b/>
          <w:sz w:val="28"/>
          <w:szCs w:val="28"/>
        </w:rPr>
        <w:t xml:space="preserve"> </w:t>
      </w:r>
      <w:r w:rsidRPr="002E0D2D">
        <w:rPr>
          <w:sz w:val="28"/>
          <w:szCs w:val="28"/>
        </w:rPr>
        <w:t>(Приказ № 4о/д от 14.01 2019г.)</w:t>
      </w:r>
      <w:r>
        <w:rPr>
          <w:sz w:val="28"/>
          <w:szCs w:val="28"/>
        </w:rPr>
        <w:t xml:space="preserve">, что позволяет оказывать соответствующую помощь инвалидам. Сотрудники МБУК </w:t>
      </w:r>
      <w:r w:rsidRPr="00CE4922">
        <w:rPr>
          <w:sz w:val="28"/>
          <w:szCs w:val="28"/>
        </w:rPr>
        <w:t xml:space="preserve">Централизованная библиотечная система Демидовского </w:t>
      </w:r>
      <w:proofErr w:type="gramStart"/>
      <w:r w:rsidRPr="00CE492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оказывают</w:t>
      </w:r>
      <w:proofErr w:type="gramEnd"/>
      <w:r>
        <w:rPr>
          <w:sz w:val="28"/>
          <w:szCs w:val="28"/>
        </w:rPr>
        <w:t xml:space="preserve"> услуги инвалидам на дому или в дистанционном режиме. Однако, работу в данном направлении необходимо продолжать, чтобы обеспечить </w:t>
      </w:r>
      <w:r w:rsidR="0062441B">
        <w:rPr>
          <w:sz w:val="28"/>
          <w:szCs w:val="28"/>
        </w:rPr>
        <w:t xml:space="preserve">дублирование для инвалидов по слуху и зрению звуковой и </w:t>
      </w:r>
      <w:r w:rsidR="00B46EF7">
        <w:rPr>
          <w:sz w:val="28"/>
          <w:szCs w:val="28"/>
        </w:rPr>
        <w:t xml:space="preserve">зрительной </w:t>
      </w:r>
      <w:proofErr w:type="gramStart"/>
      <w:r w:rsidR="00B46EF7">
        <w:rPr>
          <w:sz w:val="28"/>
          <w:szCs w:val="28"/>
        </w:rPr>
        <w:t xml:space="preserve">информации, </w:t>
      </w:r>
      <w:r w:rsidR="0062441B">
        <w:rPr>
          <w:sz w:val="28"/>
          <w:szCs w:val="28"/>
        </w:rPr>
        <w:t xml:space="preserve"> дублирование</w:t>
      </w:r>
      <w:proofErr w:type="gramEnd"/>
      <w:r w:rsidR="0062441B">
        <w:rPr>
          <w:sz w:val="28"/>
          <w:szCs w:val="28"/>
        </w:rPr>
        <w:t xml:space="preserve"> надписей, знаков и иной текстовой и графической информации знаками, выполненными рельефно-точечным шрифтом Брайля</w:t>
      </w:r>
      <w:r w:rsidR="00B46EF7">
        <w:rPr>
          <w:sz w:val="28"/>
          <w:szCs w:val="28"/>
        </w:rPr>
        <w:t xml:space="preserve"> и др. Подобная работа уже проделана во многих учреждениях культуры Смоленской области. Методическую помощь в этом отношении может оказать </w:t>
      </w:r>
      <w:r w:rsidR="00B46EF7" w:rsidRPr="00B46EF7">
        <w:rPr>
          <w:sz w:val="28"/>
          <w:szCs w:val="28"/>
        </w:rPr>
        <w:t>Государственное казенное учреждение культуры "Смоленская областная специальная библиотека для слепых"</w:t>
      </w:r>
      <w:r w:rsidR="00B46EF7">
        <w:rPr>
          <w:sz w:val="28"/>
          <w:szCs w:val="28"/>
        </w:rPr>
        <w:t xml:space="preserve">, которая практикует сотрудничество с районными библиотеками и предоставляет специальную литературу, выполненную рельефно-точечным шрифтом Брайля, аудиокниги и др. МБУК </w:t>
      </w:r>
      <w:r w:rsidR="00B46EF7" w:rsidRPr="00CE4922">
        <w:rPr>
          <w:sz w:val="28"/>
          <w:szCs w:val="28"/>
        </w:rPr>
        <w:t>Централизованная библиотечная система Демидовского района</w:t>
      </w:r>
      <w:r w:rsidR="00B46EF7">
        <w:rPr>
          <w:sz w:val="28"/>
          <w:szCs w:val="28"/>
        </w:rPr>
        <w:t xml:space="preserve"> имеет все возможности создать условия, </w:t>
      </w:r>
      <w:proofErr w:type="gramStart"/>
      <w:r w:rsidR="00B46EF7">
        <w:rPr>
          <w:sz w:val="28"/>
          <w:szCs w:val="28"/>
        </w:rPr>
        <w:t>позволяющие  инвалидам</w:t>
      </w:r>
      <w:proofErr w:type="gramEnd"/>
      <w:r w:rsidR="00B46EF7">
        <w:rPr>
          <w:sz w:val="28"/>
          <w:szCs w:val="28"/>
        </w:rPr>
        <w:t xml:space="preserve"> получать услуги наравне с другими.</w:t>
      </w:r>
    </w:p>
    <w:p w:rsidR="00C868A0" w:rsidRDefault="00C868A0" w:rsidP="00C868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Расчет показателя </w:t>
      </w:r>
      <w:r w:rsidRPr="00C868A0">
        <w:rPr>
          <w:sz w:val="28"/>
          <w:szCs w:val="28"/>
        </w:rPr>
        <w:t>"Обеспечение в организации культуры условий доступности, позволяющих инвалидам получать услуги наравне с другими"</w:t>
      </w:r>
      <w:r>
        <w:rPr>
          <w:sz w:val="28"/>
          <w:szCs w:val="28"/>
        </w:rPr>
        <w:t xml:space="preserve"> (</w:t>
      </w:r>
      <w:proofErr w:type="spellStart"/>
      <w:r w:rsidRPr="00C868A0">
        <w:rPr>
          <w:b/>
          <w:sz w:val="28"/>
          <w:szCs w:val="28"/>
        </w:rPr>
        <w:t>П</w:t>
      </w:r>
      <w:r w:rsidRPr="00C868A0">
        <w:rPr>
          <w:b/>
          <w:sz w:val="18"/>
          <w:szCs w:val="18"/>
        </w:rPr>
        <w:t>услуг</w:t>
      </w:r>
      <w:proofErr w:type="spellEnd"/>
      <w:r w:rsidRPr="00C868A0">
        <w:rPr>
          <w:b/>
          <w:sz w:val="18"/>
          <w:szCs w:val="18"/>
        </w:rPr>
        <w:t xml:space="preserve"> </w:t>
      </w:r>
      <w:proofErr w:type="spellStart"/>
      <w:r w:rsidRPr="00C868A0">
        <w:rPr>
          <w:b/>
          <w:sz w:val="18"/>
          <w:szCs w:val="18"/>
        </w:rPr>
        <w:t>дост</w:t>
      </w:r>
      <w:proofErr w:type="spellEnd"/>
      <w:r>
        <w:rPr>
          <w:sz w:val="28"/>
          <w:szCs w:val="28"/>
        </w:rPr>
        <w:t>.) производился по формуле (3.2) при наличии следующих показателей:</w:t>
      </w:r>
    </w:p>
    <w:p w:rsidR="00C868A0" w:rsidRPr="00B46EF7" w:rsidRDefault="00C868A0" w:rsidP="00C868A0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113BCE">
        <w:rPr>
          <w:b/>
          <w:sz w:val="28"/>
          <w:szCs w:val="28"/>
        </w:rPr>
        <w:t>С</w:t>
      </w:r>
      <w:r w:rsidRPr="00113BCE">
        <w:rPr>
          <w:b/>
          <w:sz w:val="18"/>
          <w:szCs w:val="18"/>
        </w:rPr>
        <w:t>услуг</w:t>
      </w:r>
      <w:proofErr w:type="spellEnd"/>
      <w:r w:rsidRPr="00113BCE">
        <w:rPr>
          <w:b/>
          <w:sz w:val="18"/>
          <w:szCs w:val="18"/>
        </w:rPr>
        <w:t xml:space="preserve"> </w:t>
      </w:r>
      <w:proofErr w:type="spellStart"/>
      <w:r w:rsidRPr="00113BCE">
        <w:rPr>
          <w:b/>
          <w:sz w:val="18"/>
          <w:szCs w:val="18"/>
        </w:rPr>
        <w:t>дост</w:t>
      </w:r>
      <w:proofErr w:type="spellEnd"/>
      <w:r w:rsidR="00113BCE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C868A0">
        <w:rPr>
          <w:sz w:val="28"/>
          <w:szCs w:val="28"/>
        </w:rPr>
        <w:t>условий доступности, позволяющих инвалидам получать услуги наравне с другими</w:t>
      </w:r>
      <w:r>
        <w:rPr>
          <w:sz w:val="28"/>
          <w:szCs w:val="28"/>
        </w:rPr>
        <w:t xml:space="preserve">) = </w:t>
      </w:r>
      <w:r w:rsidR="00B46EF7" w:rsidRPr="00B46EF7">
        <w:rPr>
          <w:b/>
          <w:sz w:val="28"/>
          <w:szCs w:val="28"/>
        </w:rPr>
        <w:t>3</w:t>
      </w:r>
    </w:p>
    <w:p w:rsidR="00113BCE" w:rsidRDefault="00113BCE" w:rsidP="00113BCE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CA39A2">
        <w:rPr>
          <w:b/>
          <w:sz w:val="28"/>
          <w:szCs w:val="28"/>
        </w:rPr>
        <w:t>Т</w:t>
      </w:r>
      <w:r w:rsidRPr="00CA39A2">
        <w:rPr>
          <w:b/>
          <w:sz w:val="18"/>
          <w:szCs w:val="18"/>
        </w:rPr>
        <w:t>услуг</w:t>
      </w:r>
      <w:proofErr w:type="spellEnd"/>
      <w:r w:rsidRPr="00CA39A2">
        <w:rPr>
          <w:b/>
          <w:sz w:val="18"/>
          <w:szCs w:val="18"/>
        </w:rPr>
        <w:t xml:space="preserve"> </w:t>
      </w:r>
      <w:proofErr w:type="spellStart"/>
      <w:r w:rsidRPr="00CA39A2">
        <w:rPr>
          <w:b/>
          <w:sz w:val="18"/>
          <w:szCs w:val="18"/>
        </w:rPr>
        <w:t>дост</w:t>
      </w:r>
      <w:proofErr w:type="spellEnd"/>
      <w:r w:rsidRPr="00CA39A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каждое условие </w:t>
      </w:r>
      <w:proofErr w:type="gramStart"/>
      <w:r>
        <w:rPr>
          <w:sz w:val="28"/>
          <w:szCs w:val="28"/>
        </w:rPr>
        <w:t xml:space="preserve">доступности,  </w:t>
      </w:r>
      <w:r w:rsidRPr="00C868A0">
        <w:rPr>
          <w:sz w:val="28"/>
          <w:szCs w:val="28"/>
        </w:rPr>
        <w:t>позволяющих</w:t>
      </w:r>
      <w:proofErr w:type="gramEnd"/>
      <w:r w:rsidRPr="00C868A0">
        <w:rPr>
          <w:sz w:val="28"/>
          <w:szCs w:val="28"/>
        </w:rPr>
        <w:t xml:space="preserve"> инвалидам получать услуги наравне с другими</w:t>
      </w:r>
      <w:r>
        <w:rPr>
          <w:sz w:val="28"/>
          <w:szCs w:val="28"/>
        </w:rPr>
        <w:t xml:space="preserve">; по 20 баллов за каждое условие). При наличии пяти и более </w:t>
      </w:r>
      <w:proofErr w:type="gramStart"/>
      <w:r>
        <w:rPr>
          <w:sz w:val="28"/>
          <w:szCs w:val="28"/>
        </w:rPr>
        <w:t>условий</w:t>
      </w:r>
      <w:r w:rsidR="00CA39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A39A2" w:rsidRPr="00C868A0">
        <w:rPr>
          <w:sz w:val="28"/>
          <w:szCs w:val="28"/>
        </w:rPr>
        <w:t>позволяющих</w:t>
      </w:r>
      <w:proofErr w:type="gramEnd"/>
      <w:r w:rsidR="00CA39A2" w:rsidRPr="00C868A0">
        <w:rPr>
          <w:sz w:val="28"/>
          <w:szCs w:val="28"/>
        </w:rPr>
        <w:t xml:space="preserve"> инвалидам получать услуги наравне с другими</w:t>
      </w:r>
      <w:r w:rsidR="00CA39A2">
        <w:rPr>
          <w:sz w:val="28"/>
          <w:szCs w:val="28"/>
        </w:rPr>
        <w:t xml:space="preserve">, </w:t>
      </w:r>
      <w:r>
        <w:rPr>
          <w:sz w:val="28"/>
          <w:szCs w:val="28"/>
        </w:rPr>
        <w:t>показатель оценки качества (</w:t>
      </w:r>
      <w:proofErr w:type="spellStart"/>
      <w:r w:rsidR="00CA39A2" w:rsidRPr="00C868A0">
        <w:rPr>
          <w:b/>
          <w:sz w:val="28"/>
          <w:szCs w:val="28"/>
        </w:rPr>
        <w:t>П</w:t>
      </w:r>
      <w:r w:rsidR="00CA39A2" w:rsidRPr="00C868A0">
        <w:rPr>
          <w:b/>
          <w:sz w:val="18"/>
          <w:szCs w:val="18"/>
        </w:rPr>
        <w:t>услуг</w:t>
      </w:r>
      <w:proofErr w:type="spellEnd"/>
      <w:r w:rsidR="00CA39A2" w:rsidRPr="00C868A0">
        <w:rPr>
          <w:b/>
          <w:sz w:val="18"/>
          <w:szCs w:val="18"/>
        </w:rPr>
        <w:t xml:space="preserve"> </w:t>
      </w:r>
      <w:proofErr w:type="spellStart"/>
      <w:r w:rsidR="00CA39A2" w:rsidRPr="00C868A0">
        <w:rPr>
          <w:b/>
          <w:sz w:val="18"/>
          <w:szCs w:val="18"/>
        </w:rPr>
        <w:t>дост</w:t>
      </w:r>
      <w:proofErr w:type="spellEnd"/>
      <w:r w:rsidR="00CA39A2">
        <w:rPr>
          <w:sz w:val="28"/>
          <w:szCs w:val="28"/>
        </w:rPr>
        <w:t>.)</w:t>
      </w:r>
      <w:r>
        <w:rPr>
          <w:sz w:val="28"/>
          <w:szCs w:val="28"/>
        </w:rPr>
        <w:t xml:space="preserve"> принимает максимальное значение 100 баллов. </w:t>
      </w:r>
    </w:p>
    <w:p w:rsidR="00113BCE" w:rsidRPr="00C868A0" w:rsidRDefault="00CA39A2" w:rsidP="00C868A0">
      <w:pPr>
        <w:tabs>
          <w:tab w:val="left" w:pos="3048"/>
        </w:tabs>
        <w:jc w:val="both"/>
        <w:rPr>
          <w:b/>
          <w:sz w:val="28"/>
          <w:szCs w:val="28"/>
        </w:rPr>
      </w:pPr>
      <w:r w:rsidRPr="00CA39A2">
        <w:rPr>
          <w:sz w:val="28"/>
          <w:szCs w:val="28"/>
        </w:rPr>
        <w:t xml:space="preserve">В данном </w:t>
      </w:r>
      <w:proofErr w:type="gramStart"/>
      <w:r w:rsidRPr="00CA39A2">
        <w:rPr>
          <w:sz w:val="28"/>
          <w:szCs w:val="28"/>
        </w:rPr>
        <w:t>случае</w:t>
      </w:r>
      <w:r>
        <w:rPr>
          <w:b/>
          <w:sz w:val="28"/>
          <w:szCs w:val="28"/>
        </w:rPr>
        <w:t xml:space="preserve">  </w:t>
      </w:r>
      <w:r w:rsidRPr="00CA39A2">
        <w:rPr>
          <w:sz w:val="28"/>
          <w:szCs w:val="28"/>
        </w:rPr>
        <w:t>показатель</w:t>
      </w:r>
      <w:proofErr w:type="gramEnd"/>
      <w:r w:rsidRPr="00CA39A2">
        <w:rPr>
          <w:sz w:val="28"/>
          <w:szCs w:val="28"/>
        </w:rPr>
        <w:t xml:space="preserve"> оценки качества</w:t>
      </w:r>
      <w:r>
        <w:rPr>
          <w:b/>
          <w:sz w:val="28"/>
          <w:szCs w:val="28"/>
        </w:rPr>
        <w:t xml:space="preserve"> </w:t>
      </w:r>
      <w:proofErr w:type="spellStart"/>
      <w:r w:rsidRPr="00C868A0">
        <w:rPr>
          <w:b/>
          <w:sz w:val="28"/>
          <w:szCs w:val="28"/>
        </w:rPr>
        <w:t>П</w:t>
      </w:r>
      <w:r w:rsidRPr="00C868A0">
        <w:rPr>
          <w:b/>
          <w:sz w:val="18"/>
          <w:szCs w:val="18"/>
        </w:rPr>
        <w:t>услуг</w:t>
      </w:r>
      <w:proofErr w:type="spellEnd"/>
      <w:r w:rsidRPr="00C868A0">
        <w:rPr>
          <w:b/>
          <w:sz w:val="18"/>
          <w:szCs w:val="18"/>
        </w:rPr>
        <w:t xml:space="preserve"> </w:t>
      </w:r>
      <w:proofErr w:type="spellStart"/>
      <w:r w:rsidRPr="00C868A0">
        <w:rPr>
          <w:b/>
          <w:sz w:val="18"/>
          <w:szCs w:val="18"/>
        </w:rPr>
        <w:t>дост</w:t>
      </w:r>
      <w:proofErr w:type="spellEnd"/>
      <w:r>
        <w:rPr>
          <w:sz w:val="28"/>
          <w:szCs w:val="28"/>
        </w:rPr>
        <w:t xml:space="preserve">. = </w:t>
      </w:r>
      <w:r w:rsidR="00B46EF7" w:rsidRPr="00B46EF7">
        <w:rPr>
          <w:b/>
          <w:sz w:val="28"/>
          <w:szCs w:val="28"/>
        </w:rPr>
        <w:t>60 баллов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8D763A" w:rsidRPr="008D763A" w:rsidRDefault="00CA39A2" w:rsidP="008D763A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CE5140">
        <w:rPr>
          <w:b/>
          <w:i/>
          <w:sz w:val="28"/>
          <w:szCs w:val="28"/>
        </w:rPr>
        <w:t xml:space="preserve">       Таким образом, показатель оценки качества "Обеспечение в организации культуры условий доступности, позволяющих инвалидам получать услуги наравне с другими" для организации </w:t>
      </w:r>
      <w:r w:rsidR="008D763A" w:rsidRPr="008D763A">
        <w:rPr>
          <w:b/>
          <w:i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</w:p>
    <w:p w:rsidR="00C868A0" w:rsidRPr="00CE5140" w:rsidRDefault="00CA39A2" w:rsidP="0062441B">
      <w:pPr>
        <w:tabs>
          <w:tab w:val="left" w:pos="3048"/>
        </w:tabs>
        <w:jc w:val="both"/>
        <w:rPr>
          <w:i/>
          <w:sz w:val="28"/>
          <w:szCs w:val="28"/>
        </w:rPr>
      </w:pPr>
      <w:proofErr w:type="gramStart"/>
      <w:r w:rsidRPr="00CE5140">
        <w:rPr>
          <w:b/>
          <w:i/>
          <w:sz w:val="28"/>
          <w:szCs w:val="28"/>
        </w:rPr>
        <w:t>составляет</w:t>
      </w:r>
      <w:r w:rsidR="00B46EF7">
        <w:rPr>
          <w:b/>
          <w:i/>
          <w:sz w:val="28"/>
          <w:szCs w:val="28"/>
        </w:rPr>
        <w:t xml:space="preserve"> </w:t>
      </w:r>
      <w:r w:rsidRPr="00CE5140">
        <w:rPr>
          <w:b/>
          <w:i/>
          <w:sz w:val="28"/>
          <w:szCs w:val="28"/>
        </w:rPr>
        <w:t xml:space="preserve"> </w:t>
      </w:r>
      <w:r w:rsidR="00B46EF7">
        <w:rPr>
          <w:b/>
          <w:i/>
          <w:sz w:val="28"/>
          <w:szCs w:val="28"/>
        </w:rPr>
        <w:t>60</w:t>
      </w:r>
      <w:proofErr w:type="gramEnd"/>
      <w:r w:rsidR="00B46EF7">
        <w:rPr>
          <w:b/>
          <w:i/>
          <w:sz w:val="28"/>
          <w:szCs w:val="28"/>
        </w:rPr>
        <w:t xml:space="preserve"> </w:t>
      </w:r>
      <w:r w:rsidRPr="00CE5140">
        <w:rPr>
          <w:b/>
          <w:i/>
          <w:sz w:val="28"/>
          <w:szCs w:val="28"/>
        </w:rPr>
        <w:t xml:space="preserve"> баллов.</w:t>
      </w:r>
    </w:p>
    <w:p w:rsidR="00C868A0" w:rsidRDefault="00C868A0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C868A0" w:rsidRDefault="00C868A0" w:rsidP="00C868A0">
      <w:pPr>
        <w:tabs>
          <w:tab w:val="left" w:pos="3048"/>
        </w:tabs>
        <w:jc w:val="both"/>
        <w:rPr>
          <w:sz w:val="28"/>
          <w:szCs w:val="28"/>
        </w:rPr>
      </w:pPr>
      <w:r w:rsidRPr="00EE3BB7">
        <w:rPr>
          <w:sz w:val="28"/>
          <w:szCs w:val="28"/>
        </w:rPr>
        <w:lastRenderedPageBreak/>
        <w:t xml:space="preserve">в) </w:t>
      </w:r>
      <w:r w:rsidR="00B46996">
        <w:rPr>
          <w:b/>
          <w:sz w:val="28"/>
          <w:szCs w:val="28"/>
        </w:rPr>
        <w:t>З</w:t>
      </w:r>
      <w:r w:rsidR="00B46996" w:rsidRPr="00C868A0">
        <w:rPr>
          <w:b/>
          <w:sz w:val="28"/>
          <w:szCs w:val="28"/>
        </w:rPr>
        <w:t xml:space="preserve">начение показателя оценки качества </w:t>
      </w:r>
      <w:r w:rsidR="00B46996" w:rsidRPr="00B46996">
        <w:rPr>
          <w:b/>
          <w:sz w:val="28"/>
          <w:szCs w:val="28"/>
        </w:rPr>
        <w:t>"</w:t>
      </w:r>
      <w:r w:rsidRPr="00B46996">
        <w:rPr>
          <w:b/>
          <w:sz w:val="28"/>
          <w:szCs w:val="28"/>
        </w:rPr>
        <w:t>Доля получателей услуг, удовлетворенных доступностью услуг для инвалидов</w:t>
      </w:r>
      <w:r w:rsidR="00B46996" w:rsidRPr="00B46996">
        <w:rPr>
          <w:b/>
          <w:sz w:val="28"/>
          <w:szCs w:val="28"/>
        </w:rPr>
        <w:t>"</w:t>
      </w:r>
    </w:p>
    <w:p w:rsidR="00F247D1" w:rsidRDefault="00F247D1" w:rsidP="00CC4CCD">
      <w:pPr>
        <w:tabs>
          <w:tab w:val="left" w:pos="3048"/>
        </w:tabs>
        <w:jc w:val="both"/>
        <w:rPr>
          <w:sz w:val="28"/>
          <w:szCs w:val="28"/>
        </w:rPr>
      </w:pPr>
    </w:p>
    <w:p w:rsidR="00F247D1" w:rsidRDefault="00F247D1" w:rsidP="00CC4CCD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4CCD">
        <w:rPr>
          <w:sz w:val="28"/>
          <w:szCs w:val="28"/>
        </w:rPr>
        <w:t xml:space="preserve">   Для расчета данного показателя были использованы различные методы получения информации от потребителей услуг (анкетирование, опрос и др.). </w:t>
      </w:r>
    </w:p>
    <w:p w:rsidR="00F247D1" w:rsidRDefault="00F247D1" w:rsidP="00CC4CCD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рамках экспертизы качества условий оказания услуг было проведено интервьюирование представителей Демидовской районной организации Всероссийс</w:t>
      </w:r>
      <w:r w:rsidR="00A14074">
        <w:rPr>
          <w:sz w:val="28"/>
          <w:szCs w:val="28"/>
        </w:rPr>
        <w:t>кого общества инвалидов, которую</w:t>
      </w:r>
      <w:r>
        <w:rPr>
          <w:sz w:val="28"/>
          <w:szCs w:val="28"/>
        </w:rPr>
        <w:t xml:space="preserve"> возглавляет 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Татьяна Петровна. Практически все отметили активное взаимодействие и тесное сотрудничество с библиотекой, высказали слова глубокой благодарности сотрудникам МБУК </w:t>
      </w:r>
      <w:r w:rsidRPr="00CE4922">
        <w:rPr>
          <w:sz w:val="28"/>
          <w:szCs w:val="28"/>
        </w:rPr>
        <w:t xml:space="preserve">Централизованная библиотечная система Демидовского </w:t>
      </w:r>
      <w:proofErr w:type="gramStart"/>
      <w:r w:rsidRPr="00CE492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внимание и отзывчивость. Председатель районной организации ВОИ рассказала о </w:t>
      </w:r>
      <w:r w:rsidR="005A7C53">
        <w:rPr>
          <w:sz w:val="28"/>
          <w:szCs w:val="28"/>
        </w:rPr>
        <w:t xml:space="preserve">проводимых библиотекой </w:t>
      </w:r>
      <w:r>
        <w:rPr>
          <w:sz w:val="28"/>
          <w:szCs w:val="28"/>
        </w:rPr>
        <w:t>мероприятиях для ветеранов, детей-инвалидов и д</w:t>
      </w:r>
      <w:r w:rsidR="005A7C53">
        <w:rPr>
          <w:sz w:val="28"/>
          <w:szCs w:val="28"/>
        </w:rPr>
        <w:t xml:space="preserve">ругих категорий жителей региона. Вместе с тем, все высказали пожелание об улучшении условий </w:t>
      </w:r>
      <w:proofErr w:type="spellStart"/>
      <w:r w:rsidR="005A7C53">
        <w:rPr>
          <w:sz w:val="28"/>
          <w:szCs w:val="28"/>
        </w:rPr>
        <w:t>безбарьерной</w:t>
      </w:r>
      <w:proofErr w:type="spellEnd"/>
      <w:r w:rsidR="005A7C53">
        <w:rPr>
          <w:sz w:val="28"/>
          <w:szCs w:val="28"/>
        </w:rPr>
        <w:t xml:space="preserve"> </w:t>
      </w:r>
      <w:proofErr w:type="gramStart"/>
      <w:r w:rsidR="005A7C53">
        <w:rPr>
          <w:sz w:val="28"/>
          <w:szCs w:val="28"/>
        </w:rPr>
        <w:t>среды  и</w:t>
      </w:r>
      <w:proofErr w:type="gramEnd"/>
      <w:r w:rsidR="005A7C53">
        <w:rPr>
          <w:sz w:val="28"/>
          <w:szCs w:val="28"/>
        </w:rPr>
        <w:t xml:space="preserve"> попросили заменить пандус, который (в связи с новыми требованиями) не соответствует современным задачам доступности и безопасности.  Приятно, что все опрошенные высоко оценили </w:t>
      </w:r>
      <w:proofErr w:type="gramStart"/>
      <w:r w:rsidR="005A7C53">
        <w:rPr>
          <w:sz w:val="28"/>
          <w:szCs w:val="28"/>
        </w:rPr>
        <w:t>усилия  руководства</w:t>
      </w:r>
      <w:proofErr w:type="gramEnd"/>
      <w:r w:rsidR="005A7C53">
        <w:rPr>
          <w:sz w:val="28"/>
          <w:szCs w:val="28"/>
        </w:rPr>
        <w:t xml:space="preserve"> библиотеки по формированию доступной среды, подчеркнув замену входных дверей на новые, имеющие широкий проем и весьма эстетичный вид. В целом, все </w:t>
      </w:r>
      <w:proofErr w:type="gramStart"/>
      <w:r w:rsidR="005A7C53">
        <w:rPr>
          <w:sz w:val="28"/>
          <w:szCs w:val="28"/>
        </w:rPr>
        <w:t>опрошенные  показали</w:t>
      </w:r>
      <w:proofErr w:type="gramEnd"/>
      <w:r w:rsidR="005A7C53">
        <w:rPr>
          <w:sz w:val="28"/>
          <w:szCs w:val="28"/>
        </w:rPr>
        <w:t xml:space="preserve"> высокую степень удовлетворенности доступностью услуг для инвалидов в   МБУК </w:t>
      </w:r>
      <w:r w:rsidR="005A7C53" w:rsidRPr="00CE4922">
        <w:rPr>
          <w:sz w:val="28"/>
          <w:szCs w:val="28"/>
        </w:rPr>
        <w:t>Централизованная библиотечная система Демидовского района</w:t>
      </w:r>
      <w:r w:rsidR="005A7C53">
        <w:rPr>
          <w:sz w:val="28"/>
          <w:szCs w:val="28"/>
        </w:rPr>
        <w:t xml:space="preserve">.  </w:t>
      </w:r>
    </w:p>
    <w:p w:rsidR="00CC4CCD" w:rsidRDefault="00F247D1" w:rsidP="00CC4CCD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CCD">
        <w:rPr>
          <w:sz w:val="28"/>
          <w:szCs w:val="28"/>
        </w:rPr>
        <w:t xml:space="preserve">Расчет показателя доли получателей услуг, удовлетворенных доступностью услуг для инвалидов </w:t>
      </w:r>
      <w:r w:rsidR="00CC4CCD" w:rsidRPr="00CC4CCD">
        <w:rPr>
          <w:b/>
          <w:sz w:val="28"/>
          <w:szCs w:val="28"/>
        </w:rPr>
        <w:t>(</w:t>
      </w:r>
      <w:proofErr w:type="spellStart"/>
      <w:r w:rsidR="00CC4CCD" w:rsidRPr="00CC4CCD">
        <w:rPr>
          <w:b/>
          <w:sz w:val="28"/>
          <w:szCs w:val="28"/>
        </w:rPr>
        <w:t>П</w:t>
      </w:r>
      <w:r w:rsidR="00CC4CCD" w:rsidRPr="00CC4CCD">
        <w:rPr>
          <w:b/>
          <w:sz w:val="18"/>
          <w:szCs w:val="18"/>
        </w:rPr>
        <w:t>дост.уд</w:t>
      </w:r>
      <w:proofErr w:type="spellEnd"/>
      <w:r w:rsidR="00CC4CCD" w:rsidRPr="00CC4CCD">
        <w:rPr>
          <w:b/>
          <w:sz w:val="28"/>
          <w:szCs w:val="28"/>
        </w:rPr>
        <w:t>)</w:t>
      </w:r>
      <w:r w:rsidR="00CC4CCD">
        <w:rPr>
          <w:sz w:val="28"/>
          <w:szCs w:val="28"/>
        </w:rPr>
        <w:t xml:space="preserve">, </w:t>
      </w:r>
      <w:proofErr w:type="gramStart"/>
      <w:r w:rsidR="00CC4CCD">
        <w:rPr>
          <w:sz w:val="28"/>
          <w:szCs w:val="28"/>
        </w:rPr>
        <w:t>производился  по</w:t>
      </w:r>
      <w:proofErr w:type="gramEnd"/>
      <w:r w:rsidR="00CC4CCD">
        <w:rPr>
          <w:sz w:val="28"/>
          <w:szCs w:val="28"/>
        </w:rPr>
        <w:t xml:space="preserve"> формуле (3.3),  включающей следующие показатели: </w:t>
      </w:r>
    </w:p>
    <w:p w:rsidR="00CC4CCD" w:rsidRDefault="00CC4CCD" w:rsidP="00CC4CCD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CC4CCD">
        <w:rPr>
          <w:b/>
          <w:sz w:val="28"/>
          <w:szCs w:val="28"/>
        </w:rPr>
        <w:t>Ч</w:t>
      </w:r>
      <w:r w:rsidRPr="00CC4CCD">
        <w:rPr>
          <w:b/>
          <w:sz w:val="18"/>
          <w:szCs w:val="18"/>
        </w:rPr>
        <w:t>инв</w:t>
      </w:r>
      <w:proofErr w:type="spellEnd"/>
      <w:r w:rsidRPr="00CC4CCD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опрошенных получателей услуг-инвалидов) = </w:t>
      </w:r>
      <w:r w:rsidR="005A7C53" w:rsidRPr="005A7C53">
        <w:rPr>
          <w:b/>
          <w:sz w:val="28"/>
          <w:szCs w:val="28"/>
        </w:rPr>
        <w:t>7</w:t>
      </w:r>
    </w:p>
    <w:p w:rsidR="00CC4CCD" w:rsidRPr="005A7C53" w:rsidRDefault="00CC4CCD" w:rsidP="00CC4CCD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CE5140">
        <w:rPr>
          <w:b/>
          <w:sz w:val="28"/>
          <w:szCs w:val="28"/>
        </w:rPr>
        <w:t>У</w:t>
      </w:r>
      <w:r w:rsidRPr="00CE5140">
        <w:rPr>
          <w:b/>
          <w:sz w:val="18"/>
          <w:szCs w:val="18"/>
        </w:rPr>
        <w:t>дост</w:t>
      </w:r>
      <w:proofErr w:type="spellEnd"/>
      <w:r w:rsidRPr="00CE5140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получателей услуг-инвалидов, </w:t>
      </w:r>
      <w:r w:rsidR="00CE5140">
        <w:rPr>
          <w:sz w:val="28"/>
          <w:szCs w:val="28"/>
        </w:rPr>
        <w:t xml:space="preserve">удовлетворенных доступностью услуг для инвалидов) = </w:t>
      </w:r>
      <w:r w:rsidR="005A7C53" w:rsidRPr="005A7C53">
        <w:rPr>
          <w:b/>
          <w:sz w:val="28"/>
          <w:szCs w:val="28"/>
        </w:rPr>
        <w:t>5</w:t>
      </w:r>
    </w:p>
    <w:p w:rsidR="00CE5140" w:rsidRPr="00CE5140" w:rsidRDefault="00CE5140" w:rsidP="00CC4CCD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показатель </w:t>
      </w:r>
      <w:proofErr w:type="spellStart"/>
      <w:r w:rsidRPr="00CC4CCD">
        <w:rPr>
          <w:b/>
          <w:sz w:val="28"/>
          <w:szCs w:val="28"/>
        </w:rPr>
        <w:t>П</w:t>
      </w:r>
      <w:r w:rsidRPr="00CC4CCD">
        <w:rPr>
          <w:b/>
          <w:sz w:val="18"/>
          <w:szCs w:val="18"/>
        </w:rPr>
        <w:t>дост.уд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= </w:t>
      </w:r>
      <w:r w:rsidR="005A7C53">
        <w:rPr>
          <w:b/>
          <w:sz w:val="28"/>
          <w:szCs w:val="28"/>
        </w:rPr>
        <w:t>71,4 баллов</w:t>
      </w:r>
    </w:p>
    <w:p w:rsidR="00CE5140" w:rsidRDefault="00CE5140" w:rsidP="00CE5140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E5140" w:rsidRPr="00CE5140" w:rsidRDefault="00CE5140" w:rsidP="00CE5140">
      <w:pPr>
        <w:tabs>
          <w:tab w:val="left" w:pos="3048"/>
        </w:tabs>
        <w:jc w:val="both"/>
        <w:rPr>
          <w:i/>
          <w:sz w:val="28"/>
          <w:szCs w:val="28"/>
        </w:rPr>
      </w:pPr>
      <w:r w:rsidRPr="00CE5140">
        <w:rPr>
          <w:b/>
          <w:i/>
          <w:sz w:val="28"/>
          <w:szCs w:val="28"/>
        </w:rPr>
        <w:t xml:space="preserve">       Таким образом, показатель оценки качества "Доля получателей услуг, удовлетворенных доступностью услуг для инвалидов" для организации </w:t>
      </w:r>
      <w:r w:rsidR="008D763A" w:rsidRPr="008D763A">
        <w:rPr>
          <w:b/>
          <w:i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  <w:r w:rsidRPr="00CE5140">
        <w:rPr>
          <w:b/>
          <w:i/>
          <w:sz w:val="28"/>
          <w:szCs w:val="28"/>
        </w:rPr>
        <w:t xml:space="preserve"> составляет </w:t>
      </w:r>
      <w:r w:rsidR="00C441C4">
        <w:rPr>
          <w:b/>
          <w:i/>
          <w:sz w:val="28"/>
          <w:szCs w:val="28"/>
        </w:rPr>
        <w:t>71,4 баллов.</w:t>
      </w:r>
    </w:p>
    <w:p w:rsidR="0062441B" w:rsidRPr="00CE5140" w:rsidRDefault="0062441B" w:rsidP="0062441B">
      <w:pPr>
        <w:tabs>
          <w:tab w:val="left" w:pos="3048"/>
        </w:tabs>
        <w:jc w:val="both"/>
        <w:rPr>
          <w:i/>
          <w:sz w:val="28"/>
          <w:szCs w:val="28"/>
        </w:rPr>
      </w:pP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IV.</w:t>
      </w:r>
      <w:r w:rsidR="00CE5140">
        <w:rPr>
          <w:b/>
          <w:sz w:val="28"/>
          <w:szCs w:val="28"/>
        </w:rPr>
        <w:t xml:space="preserve"> 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ДОБРОЖЕЛАТЕЛЬНОСТЬ, ВЕЖЛИВОСТЬ РАБОТНИКОВ ОРГАНИЗАЦИИ СФЕРЫ КУЛЬТУРЫ</w:t>
      </w:r>
      <w:r w:rsidR="00CE5140">
        <w:rPr>
          <w:b/>
          <w:sz w:val="28"/>
          <w:szCs w:val="28"/>
        </w:rPr>
        <w:t>"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E514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E5140">
        <w:rPr>
          <w:b/>
          <w:sz w:val="28"/>
          <w:szCs w:val="28"/>
        </w:rPr>
        <w:t>З</w:t>
      </w:r>
      <w:r w:rsidR="00CE5140" w:rsidRPr="00C868A0">
        <w:rPr>
          <w:b/>
          <w:sz w:val="28"/>
          <w:szCs w:val="28"/>
        </w:rPr>
        <w:t xml:space="preserve">начение показателя оценки качества </w:t>
      </w:r>
      <w:r w:rsidR="00CE5140" w:rsidRPr="00CE5140">
        <w:rPr>
          <w:b/>
          <w:sz w:val="28"/>
          <w:szCs w:val="28"/>
        </w:rPr>
        <w:t>"</w:t>
      </w:r>
      <w:r w:rsidRPr="00CE5140">
        <w:rPr>
          <w:b/>
          <w:sz w:val="28"/>
          <w:szCs w:val="28"/>
        </w:rPr>
        <w:t>Доля получателей услуг, удовлетворенных доброжелательностью, вежливостью работников организации ку</w:t>
      </w:r>
      <w:r w:rsidR="007D7402">
        <w:rPr>
          <w:b/>
          <w:sz w:val="28"/>
          <w:szCs w:val="28"/>
        </w:rPr>
        <w:t>льтуры, обеспечивающих первичный</w:t>
      </w:r>
      <w:r w:rsidRPr="00CE5140">
        <w:rPr>
          <w:b/>
          <w:sz w:val="28"/>
          <w:szCs w:val="28"/>
        </w:rPr>
        <w:t xml:space="preserve"> контакт и </w:t>
      </w:r>
      <w:r w:rsidRPr="00CE5140">
        <w:rPr>
          <w:b/>
          <w:sz w:val="28"/>
          <w:szCs w:val="28"/>
        </w:rPr>
        <w:lastRenderedPageBreak/>
        <w:t>информирование получателя услуги при непосредственном обращении в организацию сферы культуры</w:t>
      </w:r>
      <w:r w:rsidR="00CE5140" w:rsidRPr="00CE5140">
        <w:rPr>
          <w:b/>
          <w:sz w:val="28"/>
          <w:szCs w:val="28"/>
        </w:rPr>
        <w:t>"</w:t>
      </w:r>
      <w:r w:rsidRPr="00CE5140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CE5140" w:rsidRDefault="00CE5140" w:rsidP="00CE514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</w:t>
      </w:r>
      <w:r w:rsidR="00AA2EB2">
        <w:rPr>
          <w:sz w:val="28"/>
          <w:szCs w:val="28"/>
        </w:rPr>
        <w:t xml:space="preserve"> расчете</w:t>
      </w:r>
      <w:r>
        <w:rPr>
          <w:sz w:val="28"/>
          <w:szCs w:val="28"/>
        </w:rPr>
        <w:t xml:space="preserve"> данного показателя была использована информация от потребителей услуг</w:t>
      </w:r>
      <w:r w:rsidR="007D7402">
        <w:rPr>
          <w:sz w:val="28"/>
          <w:szCs w:val="28"/>
        </w:rPr>
        <w:t>, полученная в результате анкетирования</w:t>
      </w:r>
      <w:r>
        <w:rPr>
          <w:sz w:val="28"/>
          <w:szCs w:val="28"/>
        </w:rPr>
        <w:t>, опрос</w:t>
      </w:r>
      <w:r w:rsidR="007D7402">
        <w:rPr>
          <w:sz w:val="28"/>
          <w:szCs w:val="28"/>
        </w:rPr>
        <w:t>а и других методов взаимодействия с потребителями услуг.</w:t>
      </w:r>
      <w:r>
        <w:rPr>
          <w:sz w:val="28"/>
          <w:szCs w:val="28"/>
        </w:rPr>
        <w:t xml:space="preserve"> Расчет </w:t>
      </w:r>
      <w:r w:rsidRPr="007D7402">
        <w:rPr>
          <w:sz w:val="28"/>
          <w:szCs w:val="28"/>
        </w:rPr>
        <w:t>показателя</w:t>
      </w:r>
      <w:r w:rsidR="007D7402">
        <w:rPr>
          <w:sz w:val="28"/>
          <w:szCs w:val="28"/>
        </w:rPr>
        <w:t xml:space="preserve"> д</w:t>
      </w:r>
      <w:r w:rsidR="007D7402" w:rsidRPr="007D7402">
        <w:rPr>
          <w:sz w:val="28"/>
          <w:szCs w:val="28"/>
        </w:rPr>
        <w:t>ол</w:t>
      </w:r>
      <w:r w:rsidR="007D7402">
        <w:rPr>
          <w:sz w:val="28"/>
          <w:szCs w:val="28"/>
        </w:rPr>
        <w:t>и</w:t>
      </w:r>
      <w:r w:rsidR="007D7402" w:rsidRPr="007D7402">
        <w:rPr>
          <w:sz w:val="28"/>
          <w:szCs w:val="28"/>
        </w:rPr>
        <w:t xml:space="preserve"> получателей услуг, удовлетворенных доброжелательностью, вежливостью работников организации ку</w:t>
      </w:r>
      <w:r w:rsidR="007D7402">
        <w:rPr>
          <w:sz w:val="28"/>
          <w:szCs w:val="28"/>
        </w:rPr>
        <w:t>льтуры, обеспечивающих первичный</w:t>
      </w:r>
      <w:r w:rsidR="007D7402" w:rsidRPr="007D7402">
        <w:rPr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 w:rsidR="007D7402">
        <w:rPr>
          <w:sz w:val="28"/>
          <w:szCs w:val="28"/>
        </w:rPr>
        <w:t xml:space="preserve"> (</w:t>
      </w:r>
      <w:proofErr w:type="spellStart"/>
      <w:r w:rsidR="007D7402" w:rsidRPr="007D7402">
        <w:rPr>
          <w:b/>
          <w:sz w:val="28"/>
          <w:szCs w:val="28"/>
        </w:rPr>
        <w:t>П</w:t>
      </w:r>
      <w:r w:rsidR="007D7402" w:rsidRPr="007D7402">
        <w:rPr>
          <w:b/>
          <w:sz w:val="18"/>
          <w:szCs w:val="18"/>
        </w:rPr>
        <w:t>перв.конт.уд</w:t>
      </w:r>
      <w:proofErr w:type="spellEnd"/>
      <w:r w:rsidR="007D7402">
        <w:rPr>
          <w:sz w:val="28"/>
          <w:szCs w:val="28"/>
        </w:rPr>
        <w:t xml:space="preserve">.) осуществлялся по </w:t>
      </w:r>
      <w:proofErr w:type="gramStart"/>
      <w:r w:rsidR="007D7402">
        <w:rPr>
          <w:sz w:val="28"/>
          <w:szCs w:val="28"/>
        </w:rPr>
        <w:t xml:space="preserve">формуле </w:t>
      </w:r>
      <w:r w:rsidRPr="007D7402">
        <w:rPr>
          <w:sz w:val="28"/>
          <w:szCs w:val="28"/>
        </w:rPr>
        <w:t xml:space="preserve"> (</w:t>
      </w:r>
      <w:proofErr w:type="gramEnd"/>
      <w:r w:rsidR="007D7402">
        <w:rPr>
          <w:sz w:val="28"/>
          <w:szCs w:val="28"/>
        </w:rPr>
        <w:t>4.1</w:t>
      </w:r>
      <w:r w:rsidRPr="007D7402">
        <w:rPr>
          <w:sz w:val="28"/>
          <w:szCs w:val="28"/>
        </w:rPr>
        <w:t xml:space="preserve">),  включающей следующие показатели: </w:t>
      </w: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A14074" w:rsidRPr="00A14074">
        <w:rPr>
          <w:b/>
          <w:sz w:val="28"/>
          <w:szCs w:val="28"/>
        </w:rPr>
        <w:t>50 человек</w:t>
      </w:r>
    </w:p>
    <w:p w:rsidR="007D7402" w:rsidRDefault="007D7402" w:rsidP="00CE514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Pr="007D7402">
        <w:rPr>
          <w:b/>
          <w:sz w:val="18"/>
          <w:szCs w:val="18"/>
        </w:rPr>
        <w:t>перв.конт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 обеспечивающих первичный</w:t>
      </w:r>
      <w:r w:rsidRPr="007D7402">
        <w:rPr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>
        <w:rPr>
          <w:sz w:val="28"/>
          <w:szCs w:val="28"/>
        </w:rPr>
        <w:t xml:space="preserve">) = </w:t>
      </w:r>
      <w:r w:rsidR="00A14074" w:rsidRPr="00A14074">
        <w:rPr>
          <w:b/>
          <w:sz w:val="28"/>
          <w:szCs w:val="28"/>
        </w:rPr>
        <w:t>50 человек</w:t>
      </w:r>
    </w:p>
    <w:p w:rsidR="007D7402" w:rsidRPr="00A14074" w:rsidRDefault="007D7402" w:rsidP="00CE5140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данном случае показатель </w:t>
      </w:r>
      <w:proofErr w:type="spellStart"/>
      <w:r w:rsidRPr="007D7402">
        <w:rPr>
          <w:b/>
          <w:sz w:val="28"/>
          <w:szCs w:val="28"/>
        </w:rPr>
        <w:t>П</w:t>
      </w:r>
      <w:r w:rsidRPr="007D7402">
        <w:rPr>
          <w:b/>
          <w:sz w:val="18"/>
          <w:szCs w:val="18"/>
        </w:rPr>
        <w:t>перв.конт.</w:t>
      </w:r>
      <w:proofErr w:type="gramStart"/>
      <w:r w:rsidRPr="007D7402">
        <w:rPr>
          <w:b/>
          <w:sz w:val="18"/>
          <w:szCs w:val="18"/>
        </w:rPr>
        <w:t>уд</w:t>
      </w:r>
      <w:proofErr w:type="spellEnd"/>
      <w:r>
        <w:rPr>
          <w:sz w:val="28"/>
          <w:szCs w:val="28"/>
        </w:rPr>
        <w:t>.=</w:t>
      </w:r>
      <w:proofErr w:type="gramEnd"/>
      <w:r>
        <w:rPr>
          <w:sz w:val="28"/>
          <w:szCs w:val="28"/>
        </w:rPr>
        <w:t xml:space="preserve"> </w:t>
      </w:r>
      <w:r w:rsidR="00A14074" w:rsidRPr="00A14074">
        <w:rPr>
          <w:b/>
          <w:sz w:val="28"/>
          <w:szCs w:val="28"/>
        </w:rPr>
        <w:t>100 баллов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7D7402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7D7402">
        <w:rPr>
          <w:b/>
          <w:i/>
          <w:sz w:val="28"/>
          <w:szCs w:val="28"/>
        </w:rPr>
        <w:t xml:space="preserve">      Таким образом, показатель оценки качества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сферы культуры" для организации </w:t>
      </w:r>
      <w:r w:rsidR="008D763A" w:rsidRPr="008D763A">
        <w:rPr>
          <w:b/>
          <w:i/>
          <w:sz w:val="28"/>
          <w:szCs w:val="28"/>
        </w:rPr>
        <w:t xml:space="preserve">Муниципальное бюджетное учреждение культуры Централизованная библиотечная система Демидовского района Смоленской </w:t>
      </w:r>
      <w:proofErr w:type="gramStart"/>
      <w:r w:rsidR="008D763A" w:rsidRPr="008D763A">
        <w:rPr>
          <w:b/>
          <w:i/>
          <w:sz w:val="28"/>
          <w:szCs w:val="28"/>
        </w:rPr>
        <w:t>области</w:t>
      </w:r>
      <w:r w:rsidR="00A14074">
        <w:rPr>
          <w:b/>
          <w:i/>
          <w:sz w:val="28"/>
          <w:szCs w:val="28"/>
        </w:rPr>
        <w:t xml:space="preserve"> </w:t>
      </w:r>
      <w:r w:rsidRPr="007D7402">
        <w:rPr>
          <w:b/>
          <w:i/>
          <w:sz w:val="28"/>
          <w:szCs w:val="28"/>
        </w:rPr>
        <w:t xml:space="preserve"> составляет</w:t>
      </w:r>
      <w:proofErr w:type="gramEnd"/>
      <w:r w:rsidRPr="007D7402">
        <w:rPr>
          <w:b/>
          <w:i/>
          <w:sz w:val="28"/>
          <w:szCs w:val="28"/>
        </w:rPr>
        <w:t xml:space="preserve"> </w:t>
      </w:r>
      <w:r w:rsidR="00A14074">
        <w:rPr>
          <w:b/>
          <w:i/>
          <w:sz w:val="28"/>
          <w:szCs w:val="28"/>
        </w:rPr>
        <w:t>100 баллов.</w:t>
      </w:r>
    </w:p>
    <w:p w:rsidR="00A14074" w:rsidRDefault="00A14074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7D7402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D7402">
        <w:rPr>
          <w:b/>
          <w:sz w:val="28"/>
          <w:szCs w:val="28"/>
        </w:rPr>
        <w:t>З</w:t>
      </w:r>
      <w:r w:rsidR="007D7402" w:rsidRPr="00C868A0">
        <w:rPr>
          <w:b/>
          <w:sz w:val="28"/>
          <w:szCs w:val="28"/>
        </w:rPr>
        <w:t xml:space="preserve">начение показателя оценки качества </w:t>
      </w:r>
      <w:r w:rsidR="007D7402" w:rsidRPr="007D7402">
        <w:rPr>
          <w:b/>
          <w:sz w:val="28"/>
          <w:szCs w:val="28"/>
        </w:rPr>
        <w:t>"</w:t>
      </w:r>
      <w:r w:rsidRPr="007D7402">
        <w:rPr>
          <w:b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сферы культуры</w:t>
      </w:r>
      <w:r w:rsidR="007D7402" w:rsidRPr="007D7402">
        <w:rPr>
          <w:b/>
          <w:sz w:val="28"/>
          <w:szCs w:val="28"/>
        </w:rPr>
        <w:t>"</w:t>
      </w:r>
      <w:r w:rsidRPr="007D7402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</w:t>
      </w:r>
      <w:proofErr w:type="gramStart"/>
      <w:r>
        <w:rPr>
          <w:sz w:val="28"/>
          <w:szCs w:val="28"/>
        </w:rPr>
        <w:t>получения  данного</w:t>
      </w:r>
      <w:proofErr w:type="gramEnd"/>
      <w:r>
        <w:rPr>
          <w:sz w:val="28"/>
          <w:szCs w:val="28"/>
        </w:rPr>
        <w:t xml:space="preserve"> показателя была использована информация от потребителей услуг, полученная </w:t>
      </w:r>
      <w:r w:rsidR="0076567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опроса и </w:t>
      </w:r>
      <w:r w:rsidR="00765671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потребител</w:t>
      </w:r>
      <w:r w:rsidR="00765671">
        <w:rPr>
          <w:sz w:val="28"/>
          <w:szCs w:val="28"/>
        </w:rPr>
        <w:t>ей</w:t>
      </w:r>
      <w:r>
        <w:rPr>
          <w:sz w:val="28"/>
          <w:szCs w:val="28"/>
        </w:rPr>
        <w:t xml:space="preserve"> услуг.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д</w:t>
      </w:r>
      <w:r w:rsidRPr="007D740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7D7402">
        <w:rPr>
          <w:sz w:val="28"/>
          <w:szCs w:val="28"/>
        </w:rPr>
        <w:t xml:space="preserve"> 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 xml:space="preserve">льтуры, </w:t>
      </w:r>
      <w:r w:rsidR="00765671" w:rsidRPr="00765671">
        <w:rPr>
          <w:sz w:val="28"/>
          <w:szCs w:val="28"/>
        </w:rPr>
        <w:t>обеспечивающих непосредственное оказание услуги при обращении в организацию сферы культуры</w:t>
      </w:r>
      <w:r w:rsidR="007656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 w:rsidR="00765671" w:rsidRPr="007D7402">
        <w:rPr>
          <w:b/>
          <w:sz w:val="28"/>
          <w:szCs w:val="28"/>
        </w:rPr>
        <w:t>П</w:t>
      </w:r>
      <w:r w:rsidR="00765671">
        <w:rPr>
          <w:b/>
          <w:sz w:val="18"/>
          <w:szCs w:val="18"/>
        </w:rPr>
        <w:t>оказ.услуг</w:t>
      </w:r>
      <w:proofErr w:type="spellEnd"/>
      <w:r w:rsidR="00765671">
        <w:rPr>
          <w:b/>
          <w:sz w:val="18"/>
          <w:szCs w:val="18"/>
        </w:rPr>
        <w:t xml:space="preserve"> </w:t>
      </w:r>
      <w:r w:rsidR="00765671" w:rsidRPr="007D7402">
        <w:rPr>
          <w:b/>
          <w:sz w:val="18"/>
          <w:szCs w:val="18"/>
        </w:rPr>
        <w:t>.уд</w:t>
      </w:r>
      <w:proofErr w:type="gramEnd"/>
      <w:r w:rsidR="00765671">
        <w:rPr>
          <w:sz w:val="28"/>
          <w:szCs w:val="28"/>
        </w:rPr>
        <w:t>.</w:t>
      </w:r>
      <w:r>
        <w:rPr>
          <w:sz w:val="28"/>
          <w:szCs w:val="28"/>
        </w:rPr>
        <w:t xml:space="preserve">) осуществлялся по формуле </w:t>
      </w:r>
      <w:r w:rsidRPr="007D7402">
        <w:rPr>
          <w:sz w:val="28"/>
          <w:szCs w:val="28"/>
        </w:rPr>
        <w:t xml:space="preserve"> (</w:t>
      </w:r>
      <w:r w:rsidR="00765671">
        <w:rPr>
          <w:sz w:val="28"/>
          <w:szCs w:val="28"/>
        </w:rPr>
        <w:t xml:space="preserve">4.2) при наличии следующих </w:t>
      </w:r>
      <w:r w:rsidRPr="007D7402">
        <w:rPr>
          <w:sz w:val="28"/>
          <w:szCs w:val="28"/>
        </w:rPr>
        <w:t>показател</w:t>
      </w:r>
      <w:r w:rsidR="00765671"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A14074" w:rsidRDefault="007D7402" w:rsidP="007D7402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A14074" w:rsidRPr="00A14074">
        <w:rPr>
          <w:b/>
          <w:sz w:val="28"/>
          <w:szCs w:val="28"/>
        </w:rPr>
        <w:t>50 человек</w:t>
      </w:r>
      <w:r w:rsidR="00A14074" w:rsidRPr="007D7402">
        <w:rPr>
          <w:b/>
          <w:sz w:val="28"/>
          <w:szCs w:val="28"/>
        </w:rPr>
        <w:t xml:space="preserve"> </w:t>
      </w: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="00765671">
        <w:rPr>
          <w:b/>
          <w:sz w:val="18"/>
          <w:szCs w:val="18"/>
        </w:rPr>
        <w:t>оказ.услуг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</w:t>
      </w:r>
      <w:r w:rsidR="00765671" w:rsidRPr="00765671">
        <w:rPr>
          <w:sz w:val="28"/>
          <w:szCs w:val="28"/>
        </w:rPr>
        <w:t xml:space="preserve"> обеспечивающих непосредственное оказание услуги при обращении в организацию сферы культуры</w:t>
      </w:r>
      <w:r>
        <w:rPr>
          <w:sz w:val="28"/>
          <w:szCs w:val="28"/>
        </w:rPr>
        <w:t xml:space="preserve">) = </w:t>
      </w:r>
      <w:r w:rsidR="00A14074" w:rsidRPr="00A14074">
        <w:rPr>
          <w:b/>
          <w:sz w:val="28"/>
          <w:szCs w:val="28"/>
        </w:rPr>
        <w:t>50 человек</w:t>
      </w:r>
    </w:p>
    <w:p w:rsidR="007D7402" w:rsidRPr="00A14074" w:rsidRDefault="007D7402" w:rsidP="007D7402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="00765671" w:rsidRPr="00765671">
        <w:rPr>
          <w:b/>
          <w:sz w:val="28"/>
          <w:szCs w:val="28"/>
        </w:rPr>
        <w:t xml:space="preserve"> </w:t>
      </w:r>
      <w:proofErr w:type="spellStart"/>
      <w:proofErr w:type="gramStart"/>
      <w:r w:rsidR="00765671" w:rsidRPr="007D7402">
        <w:rPr>
          <w:b/>
          <w:sz w:val="28"/>
          <w:szCs w:val="28"/>
        </w:rPr>
        <w:t>П</w:t>
      </w:r>
      <w:r w:rsidR="00765671">
        <w:rPr>
          <w:b/>
          <w:sz w:val="18"/>
          <w:szCs w:val="18"/>
        </w:rPr>
        <w:t>оказ.услуг</w:t>
      </w:r>
      <w:proofErr w:type="spellEnd"/>
      <w:r w:rsidR="00765671">
        <w:rPr>
          <w:b/>
          <w:sz w:val="18"/>
          <w:szCs w:val="18"/>
        </w:rPr>
        <w:t xml:space="preserve"> </w:t>
      </w:r>
      <w:r w:rsidR="00765671" w:rsidRPr="007D7402">
        <w:rPr>
          <w:b/>
          <w:sz w:val="18"/>
          <w:szCs w:val="18"/>
        </w:rPr>
        <w:t>.уд</w:t>
      </w:r>
      <w:proofErr w:type="gramEnd"/>
      <w:r w:rsidR="007656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= </w:t>
      </w:r>
      <w:r w:rsidR="00A14074" w:rsidRPr="00A14074">
        <w:rPr>
          <w:b/>
          <w:sz w:val="28"/>
          <w:szCs w:val="28"/>
        </w:rPr>
        <w:t>100 баллов</w:t>
      </w:r>
    </w:p>
    <w:p w:rsidR="00765671" w:rsidRPr="007D7402" w:rsidRDefault="00765671" w:rsidP="007D7402">
      <w:pPr>
        <w:tabs>
          <w:tab w:val="left" w:pos="3048"/>
        </w:tabs>
        <w:jc w:val="both"/>
        <w:rPr>
          <w:sz w:val="28"/>
          <w:szCs w:val="28"/>
        </w:rPr>
      </w:pPr>
    </w:p>
    <w:p w:rsidR="00765671" w:rsidRPr="00765671" w:rsidRDefault="00765671" w:rsidP="00765671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765671">
        <w:rPr>
          <w:b/>
          <w:i/>
          <w:sz w:val="28"/>
          <w:szCs w:val="28"/>
        </w:rPr>
        <w:t xml:space="preserve">      Таким образом, показатель оценки качества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сферы культуры" для организации </w:t>
      </w:r>
      <w:r w:rsidR="008D763A" w:rsidRPr="008D763A">
        <w:rPr>
          <w:b/>
          <w:i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  <w:r w:rsidR="008D763A">
        <w:rPr>
          <w:b/>
          <w:i/>
          <w:sz w:val="28"/>
          <w:szCs w:val="28"/>
        </w:rPr>
        <w:t xml:space="preserve"> </w:t>
      </w:r>
      <w:proofErr w:type="gramStart"/>
      <w:r w:rsidRPr="00765671">
        <w:rPr>
          <w:b/>
          <w:i/>
          <w:sz w:val="28"/>
          <w:szCs w:val="28"/>
        </w:rPr>
        <w:t>составляет</w:t>
      </w:r>
      <w:r w:rsidR="00A14074">
        <w:rPr>
          <w:b/>
          <w:i/>
          <w:sz w:val="28"/>
          <w:szCs w:val="28"/>
        </w:rPr>
        <w:t xml:space="preserve">  100</w:t>
      </w:r>
      <w:proofErr w:type="gramEnd"/>
      <w:r w:rsidR="00A14074">
        <w:rPr>
          <w:b/>
          <w:i/>
          <w:sz w:val="28"/>
          <w:szCs w:val="28"/>
        </w:rPr>
        <w:t xml:space="preserve"> баллов.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55466">
        <w:rPr>
          <w:b/>
          <w:sz w:val="28"/>
          <w:szCs w:val="28"/>
        </w:rPr>
        <w:t>З</w:t>
      </w:r>
      <w:r w:rsidR="00855466" w:rsidRPr="00C868A0">
        <w:rPr>
          <w:b/>
          <w:sz w:val="28"/>
          <w:szCs w:val="28"/>
        </w:rPr>
        <w:t xml:space="preserve">начение показателя оценки качества </w:t>
      </w:r>
      <w:r w:rsidR="00855466" w:rsidRPr="00AA2EB2">
        <w:rPr>
          <w:b/>
          <w:sz w:val="28"/>
          <w:szCs w:val="28"/>
        </w:rPr>
        <w:t>"</w:t>
      </w:r>
      <w:r w:rsidRPr="00AA2EB2">
        <w:rPr>
          <w:b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</w:t>
      </w:r>
      <w:r w:rsidR="00855466" w:rsidRPr="00AA2EB2">
        <w:rPr>
          <w:b/>
          <w:sz w:val="28"/>
          <w:szCs w:val="28"/>
        </w:rPr>
        <w:t>"</w:t>
      </w:r>
      <w:r w:rsidRPr="00AA2EB2">
        <w:rPr>
          <w:b/>
          <w:sz w:val="28"/>
          <w:szCs w:val="28"/>
        </w:rPr>
        <w:t xml:space="preserve">.  </w:t>
      </w:r>
    </w:p>
    <w:p w:rsidR="00A14074" w:rsidRPr="00AA2EB2" w:rsidRDefault="00A14074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расчете показателя</w:t>
      </w:r>
      <w:r w:rsidR="0015430B">
        <w:rPr>
          <w:sz w:val="28"/>
          <w:szCs w:val="28"/>
        </w:rPr>
        <w:t xml:space="preserve"> (</w:t>
      </w:r>
      <w:proofErr w:type="spellStart"/>
      <w:r w:rsidR="0015430B" w:rsidRPr="007D7402">
        <w:rPr>
          <w:b/>
          <w:sz w:val="28"/>
          <w:szCs w:val="28"/>
        </w:rPr>
        <w:t>П</w:t>
      </w:r>
      <w:r w:rsidR="0015430B">
        <w:rPr>
          <w:b/>
          <w:sz w:val="18"/>
          <w:szCs w:val="18"/>
        </w:rPr>
        <w:t>вежл.дист.</w:t>
      </w:r>
      <w:r w:rsidR="0015430B" w:rsidRPr="007D7402">
        <w:rPr>
          <w:b/>
          <w:sz w:val="18"/>
          <w:szCs w:val="18"/>
        </w:rPr>
        <w:t>уд</w:t>
      </w:r>
      <w:proofErr w:type="spellEnd"/>
      <w:r w:rsidR="0015430B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</w:t>
      </w:r>
      <w:r w:rsidR="0015430B">
        <w:rPr>
          <w:sz w:val="28"/>
          <w:szCs w:val="28"/>
        </w:rPr>
        <w:t xml:space="preserve">лась </w:t>
      </w:r>
      <w:r>
        <w:rPr>
          <w:sz w:val="28"/>
          <w:szCs w:val="28"/>
        </w:rPr>
        <w:t xml:space="preserve"> информация</w:t>
      </w:r>
      <w:proofErr w:type="gramEnd"/>
      <w:r>
        <w:rPr>
          <w:sz w:val="28"/>
          <w:szCs w:val="28"/>
        </w:rPr>
        <w:t>, полученная в результате анкетирования</w:t>
      </w:r>
      <w:r w:rsidR="0015430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опроса</w:t>
      </w:r>
      <w:r w:rsidR="0015430B" w:rsidRPr="0015430B">
        <w:rPr>
          <w:sz w:val="28"/>
          <w:szCs w:val="28"/>
        </w:rPr>
        <w:t xml:space="preserve"> </w:t>
      </w:r>
      <w:r w:rsidR="0015430B">
        <w:rPr>
          <w:sz w:val="28"/>
          <w:szCs w:val="28"/>
        </w:rPr>
        <w:t>потребителей услуг.</w:t>
      </w:r>
      <w:r>
        <w:rPr>
          <w:sz w:val="28"/>
          <w:szCs w:val="28"/>
        </w:rPr>
        <w:t xml:space="preserve">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д</w:t>
      </w:r>
      <w:r w:rsidRPr="007D740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7D7402">
        <w:rPr>
          <w:sz w:val="28"/>
          <w:szCs w:val="28"/>
        </w:rPr>
        <w:t xml:space="preserve"> </w:t>
      </w:r>
      <w:r w:rsidR="0015430B" w:rsidRPr="0015430B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</w:t>
      </w:r>
      <w:r w:rsidR="0015430B" w:rsidRPr="007D7402">
        <w:rPr>
          <w:sz w:val="28"/>
          <w:szCs w:val="28"/>
        </w:rPr>
        <w:t xml:space="preserve"> </w:t>
      </w:r>
      <w:r w:rsidR="0015430B">
        <w:rPr>
          <w:sz w:val="28"/>
          <w:szCs w:val="28"/>
        </w:rPr>
        <w:t xml:space="preserve">проводился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 xml:space="preserve">формуле </w:t>
      </w:r>
      <w:r w:rsidRPr="007D7402">
        <w:rPr>
          <w:sz w:val="28"/>
          <w:szCs w:val="28"/>
        </w:rPr>
        <w:t xml:space="preserve"> (</w:t>
      </w:r>
      <w:proofErr w:type="gramEnd"/>
      <w:r w:rsidR="0015430B">
        <w:rPr>
          <w:sz w:val="28"/>
          <w:szCs w:val="28"/>
        </w:rPr>
        <w:t>4.3</w:t>
      </w:r>
      <w:r w:rsidRPr="007D7402">
        <w:rPr>
          <w:sz w:val="28"/>
          <w:szCs w:val="28"/>
        </w:rPr>
        <w:t xml:space="preserve">),  включающей следующие показатели: </w:t>
      </w:r>
    </w:p>
    <w:p w:rsidR="00A14074" w:rsidRDefault="00AA2EB2" w:rsidP="00AA2EB2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A14074" w:rsidRPr="00A14074">
        <w:rPr>
          <w:b/>
          <w:sz w:val="28"/>
          <w:szCs w:val="28"/>
        </w:rPr>
        <w:t>50 человек</w:t>
      </w:r>
      <w:r w:rsidR="00A14074" w:rsidRPr="007D7402">
        <w:rPr>
          <w:b/>
          <w:sz w:val="28"/>
          <w:szCs w:val="28"/>
        </w:rPr>
        <w:t xml:space="preserve"> </w:t>
      </w: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="0015430B">
        <w:rPr>
          <w:b/>
          <w:sz w:val="18"/>
          <w:szCs w:val="18"/>
        </w:rPr>
        <w:t>вежл.дист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</w:t>
      </w:r>
      <w:r w:rsidR="0015430B">
        <w:rPr>
          <w:sz w:val="28"/>
          <w:szCs w:val="28"/>
        </w:rPr>
        <w:t xml:space="preserve"> </w:t>
      </w:r>
      <w:r w:rsidR="0015430B" w:rsidRPr="0015430B">
        <w:rPr>
          <w:sz w:val="28"/>
          <w:szCs w:val="28"/>
        </w:rPr>
        <w:t xml:space="preserve">при использовании дистанционных форм </w:t>
      </w:r>
      <w:proofErr w:type="gramStart"/>
      <w:r w:rsidR="0015430B" w:rsidRPr="0015430B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) </w:t>
      </w:r>
      <w:r w:rsidR="0015430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</w:t>
      </w:r>
      <w:r w:rsidR="00A14074" w:rsidRPr="00A14074">
        <w:rPr>
          <w:b/>
          <w:sz w:val="28"/>
          <w:szCs w:val="28"/>
        </w:rPr>
        <w:t>50 человек</w:t>
      </w: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="0015430B">
        <w:rPr>
          <w:sz w:val="28"/>
          <w:szCs w:val="28"/>
        </w:rPr>
        <w:t xml:space="preserve"> </w:t>
      </w:r>
      <w:proofErr w:type="spellStart"/>
      <w:r w:rsidR="0015430B" w:rsidRPr="007D7402">
        <w:rPr>
          <w:b/>
          <w:sz w:val="28"/>
          <w:szCs w:val="28"/>
        </w:rPr>
        <w:t>П</w:t>
      </w:r>
      <w:r w:rsidR="0015430B">
        <w:rPr>
          <w:b/>
          <w:sz w:val="18"/>
          <w:szCs w:val="18"/>
        </w:rPr>
        <w:t>вежл.дист.</w:t>
      </w:r>
      <w:proofErr w:type="gramStart"/>
      <w:r w:rsidR="0015430B" w:rsidRPr="007D7402">
        <w:rPr>
          <w:b/>
          <w:sz w:val="18"/>
          <w:szCs w:val="18"/>
        </w:rPr>
        <w:t>уд</w:t>
      </w:r>
      <w:proofErr w:type="spellEnd"/>
      <w:r w:rsidR="0015430B">
        <w:rPr>
          <w:sz w:val="28"/>
          <w:szCs w:val="28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</w:t>
      </w:r>
      <w:r w:rsidR="00A14074" w:rsidRPr="00A14074">
        <w:rPr>
          <w:b/>
          <w:sz w:val="28"/>
          <w:szCs w:val="28"/>
        </w:rPr>
        <w:t>100 баллов</w:t>
      </w:r>
    </w:p>
    <w:p w:rsidR="0015430B" w:rsidRPr="0015430B" w:rsidRDefault="0015430B" w:rsidP="00AA2EB2">
      <w:pPr>
        <w:tabs>
          <w:tab w:val="left" w:pos="3048"/>
        </w:tabs>
        <w:jc w:val="both"/>
        <w:rPr>
          <w:i/>
          <w:sz w:val="28"/>
          <w:szCs w:val="28"/>
        </w:rPr>
      </w:pPr>
    </w:p>
    <w:p w:rsidR="0062441B" w:rsidRPr="0015430B" w:rsidRDefault="0015430B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15430B">
        <w:rPr>
          <w:b/>
          <w:i/>
          <w:sz w:val="28"/>
          <w:szCs w:val="28"/>
        </w:rPr>
        <w:t xml:space="preserve">         Таким образом,</w:t>
      </w:r>
      <w:r w:rsidRPr="0015430B">
        <w:rPr>
          <w:i/>
          <w:sz w:val="28"/>
          <w:szCs w:val="28"/>
        </w:rPr>
        <w:t xml:space="preserve"> </w:t>
      </w:r>
      <w:r w:rsidRPr="0015430B">
        <w:rPr>
          <w:b/>
          <w:i/>
          <w:sz w:val="28"/>
          <w:szCs w:val="28"/>
        </w:rPr>
        <w:t xml:space="preserve">показатель оценки качества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 для организации </w:t>
      </w:r>
      <w:r w:rsidR="008D763A" w:rsidRPr="008D763A">
        <w:rPr>
          <w:b/>
          <w:i/>
          <w:sz w:val="28"/>
          <w:szCs w:val="28"/>
        </w:rPr>
        <w:t xml:space="preserve">Муниципальное бюджетное учреждение культуры Централизованная библиотечная система Демидовского района Смоленской </w:t>
      </w:r>
      <w:proofErr w:type="gramStart"/>
      <w:r w:rsidR="008D763A" w:rsidRPr="008D763A">
        <w:rPr>
          <w:b/>
          <w:i/>
          <w:sz w:val="28"/>
          <w:szCs w:val="28"/>
        </w:rPr>
        <w:t>области</w:t>
      </w:r>
      <w:r w:rsidR="008D763A">
        <w:rPr>
          <w:b/>
          <w:i/>
          <w:sz w:val="28"/>
          <w:szCs w:val="28"/>
        </w:rPr>
        <w:t xml:space="preserve"> </w:t>
      </w:r>
      <w:r w:rsidRPr="0015430B">
        <w:rPr>
          <w:b/>
          <w:i/>
          <w:sz w:val="28"/>
          <w:szCs w:val="28"/>
        </w:rPr>
        <w:t xml:space="preserve"> составляет</w:t>
      </w:r>
      <w:proofErr w:type="gramEnd"/>
      <w:r w:rsidR="00A14074">
        <w:rPr>
          <w:b/>
          <w:i/>
          <w:sz w:val="28"/>
          <w:szCs w:val="28"/>
        </w:rPr>
        <w:t xml:space="preserve">  100 баллов.</w:t>
      </w:r>
    </w:p>
    <w:p w:rsidR="0015430B" w:rsidRPr="0015430B" w:rsidRDefault="0015430B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 xml:space="preserve">V. </w:t>
      </w:r>
      <w:r w:rsidR="0015430B">
        <w:rPr>
          <w:b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УДОВЛЕТВОРЕННОСТЬ УСЛОВИЯМИ ОКАЗАНИЯ УСЛУГ</w:t>
      </w:r>
      <w:r w:rsidR="0015430B">
        <w:rPr>
          <w:b/>
          <w:sz w:val="28"/>
          <w:szCs w:val="28"/>
        </w:rPr>
        <w:t>"</w:t>
      </w: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Pr="0015430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5430B">
        <w:rPr>
          <w:b/>
          <w:sz w:val="28"/>
          <w:szCs w:val="28"/>
        </w:rPr>
        <w:t>З</w:t>
      </w:r>
      <w:r w:rsidR="0015430B" w:rsidRPr="00C868A0">
        <w:rPr>
          <w:b/>
          <w:sz w:val="28"/>
          <w:szCs w:val="28"/>
        </w:rPr>
        <w:t xml:space="preserve">начение показателя оценки качества </w:t>
      </w:r>
      <w:r w:rsidR="0015430B" w:rsidRPr="0015430B">
        <w:rPr>
          <w:b/>
          <w:sz w:val="28"/>
          <w:szCs w:val="28"/>
        </w:rPr>
        <w:t>"</w:t>
      </w:r>
      <w:r w:rsidRPr="0015430B">
        <w:rPr>
          <w:b/>
          <w:sz w:val="28"/>
          <w:szCs w:val="28"/>
        </w:rPr>
        <w:t>Доля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</w:t>
      </w:r>
      <w:r w:rsidR="0015430B" w:rsidRPr="0015430B">
        <w:rPr>
          <w:b/>
          <w:sz w:val="28"/>
          <w:szCs w:val="28"/>
        </w:rPr>
        <w:t>"</w:t>
      </w:r>
      <w:r w:rsidRPr="0015430B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proofErr w:type="spellStart"/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 xml:space="preserve">.) </w:t>
      </w:r>
      <w:r w:rsidRPr="009A16A0">
        <w:rPr>
          <w:sz w:val="28"/>
          <w:szCs w:val="28"/>
        </w:rPr>
        <w:t xml:space="preserve">доли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</w:t>
      </w:r>
      <w:r w:rsidRPr="009A16A0">
        <w:rPr>
          <w:sz w:val="28"/>
          <w:szCs w:val="28"/>
        </w:rPr>
        <w:lastRenderedPageBreak/>
        <w:t xml:space="preserve">сферы </w:t>
      </w:r>
      <w:proofErr w:type="gramStart"/>
      <w:r w:rsidRPr="009A16A0">
        <w:rPr>
          <w:sz w:val="28"/>
          <w:szCs w:val="28"/>
        </w:rPr>
        <w:t>культуры)</w:t>
      </w:r>
      <w:r>
        <w:rPr>
          <w:sz w:val="28"/>
          <w:szCs w:val="28"/>
        </w:rPr>
        <w:t xml:space="preserve">  производился</w:t>
      </w:r>
      <w:proofErr w:type="gramEnd"/>
      <w:r>
        <w:rPr>
          <w:sz w:val="28"/>
          <w:szCs w:val="28"/>
        </w:rPr>
        <w:t xml:space="preserve">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5.1)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A14074" w:rsidRDefault="009A16A0" w:rsidP="009A16A0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A14074" w:rsidRPr="00A14074">
        <w:rPr>
          <w:b/>
          <w:sz w:val="28"/>
          <w:szCs w:val="28"/>
        </w:rPr>
        <w:t>50 человек</w:t>
      </w:r>
      <w:r w:rsidR="00A14074" w:rsidRPr="007D7402">
        <w:rPr>
          <w:b/>
          <w:sz w:val="28"/>
          <w:szCs w:val="28"/>
        </w:rPr>
        <w:t xml:space="preserve"> 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proofErr w:type="gramStart"/>
      <w:r w:rsidRPr="007D7402">
        <w:rPr>
          <w:b/>
          <w:sz w:val="28"/>
          <w:szCs w:val="28"/>
        </w:rPr>
        <w:t>У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>.</w:t>
      </w:r>
      <w:r w:rsidRPr="007D7402">
        <w:rPr>
          <w:b/>
          <w:sz w:val="18"/>
          <w:szCs w:val="18"/>
        </w:rPr>
        <w:t>.</w:t>
      </w:r>
      <w:proofErr w:type="gramEnd"/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</w:t>
      </w:r>
      <w:r w:rsidRPr="00765671">
        <w:rPr>
          <w:sz w:val="28"/>
          <w:szCs w:val="28"/>
        </w:rPr>
        <w:t xml:space="preserve"> обеспечивающих непосредственное оказание услуги при обращении в организацию сферы культуры</w:t>
      </w:r>
      <w:r>
        <w:rPr>
          <w:sz w:val="28"/>
          <w:szCs w:val="28"/>
        </w:rPr>
        <w:t xml:space="preserve">) = </w:t>
      </w:r>
      <w:r w:rsidR="00A14074" w:rsidRPr="00A14074">
        <w:rPr>
          <w:b/>
          <w:sz w:val="28"/>
          <w:szCs w:val="28"/>
        </w:rPr>
        <w:t>50 человек</w:t>
      </w:r>
    </w:p>
    <w:p w:rsidR="009A16A0" w:rsidRPr="00A14074" w:rsidRDefault="009A16A0" w:rsidP="009A16A0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sz w:val="28"/>
          <w:szCs w:val="28"/>
        </w:rPr>
        <w:t xml:space="preserve"> </w:t>
      </w:r>
      <w:proofErr w:type="spellStart"/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= </w:t>
      </w:r>
      <w:r w:rsidR="00A14074" w:rsidRPr="00A14074">
        <w:rPr>
          <w:b/>
          <w:sz w:val="28"/>
          <w:szCs w:val="28"/>
        </w:rPr>
        <w:t>100 баллов</w:t>
      </w:r>
    </w:p>
    <w:p w:rsidR="009A16A0" w:rsidRDefault="009A16A0" w:rsidP="009A16A0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9A16A0" w:rsidRPr="009A16A0" w:rsidRDefault="009A16A0" w:rsidP="009A16A0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A16A0">
        <w:rPr>
          <w:b/>
          <w:i/>
          <w:sz w:val="28"/>
          <w:szCs w:val="28"/>
        </w:rPr>
        <w:t xml:space="preserve">Таким образом, </w:t>
      </w:r>
      <w:proofErr w:type="gramStart"/>
      <w:r w:rsidRPr="009A16A0">
        <w:rPr>
          <w:b/>
          <w:i/>
          <w:sz w:val="28"/>
          <w:szCs w:val="28"/>
        </w:rPr>
        <w:t>показатель  оценки</w:t>
      </w:r>
      <w:proofErr w:type="gramEnd"/>
      <w:r w:rsidRPr="009A16A0">
        <w:rPr>
          <w:b/>
          <w:i/>
          <w:sz w:val="28"/>
          <w:szCs w:val="28"/>
        </w:rPr>
        <w:t xml:space="preserve"> качества "Доля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культуры)" для организации </w:t>
      </w:r>
      <w:r w:rsidR="008D763A" w:rsidRPr="008D763A">
        <w:rPr>
          <w:b/>
          <w:i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  <w:r w:rsidR="00A14074">
        <w:rPr>
          <w:b/>
          <w:i/>
          <w:sz w:val="28"/>
          <w:szCs w:val="28"/>
        </w:rPr>
        <w:t xml:space="preserve"> </w:t>
      </w:r>
      <w:r w:rsidRPr="009A16A0">
        <w:rPr>
          <w:b/>
          <w:i/>
          <w:sz w:val="28"/>
          <w:szCs w:val="28"/>
        </w:rPr>
        <w:t xml:space="preserve"> составляет </w:t>
      </w:r>
      <w:r w:rsidR="00A14074">
        <w:rPr>
          <w:b/>
          <w:i/>
          <w:sz w:val="28"/>
          <w:szCs w:val="28"/>
        </w:rPr>
        <w:t>100 баллов.</w:t>
      </w:r>
    </w:p>
    <w:p w:rsidR="0062441B" w:rsidRPr="009A16A0" w:rsidRDefault="0062441B" w:rsidP="0062441B">
      <w:pPr>
        <w:tabs>
          <w:tab w:val="left" w:pos="3048"/>
        </w:tabs>
        <w:jc w:val="both"/>
        <w:rPr>
          <w:i/>
          <w:sz w:val="28"/>
          <w:szCs w:val="28"/>
        </w:rPr>
      </w:pPr>
    </w:p>
    <w:p w:rsidR="0062441B" w:rsidRPr="009A16A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A16A0">
        <w:rPr>
          <w:b/>
          <w:sz w:val="28"/>
          <w:szCs w:val="28"/>
        </w:rPr>
        <w:t>З</w:t>
      </w:r>
      <w:r w:rsidR="009A16A0" w:rsidRPr="00C868A0">
        <w:rPr>
          <w:b/>
          <w:sz w:val="28"/>
          <w:szCs w:val="28"/>
        </w:rPr>
        <w:t xml:space="preserve">начение показателя оценки качества </w:t>
      </w:r>
      <w:r w:rsidR="009A16A0" w:rsidRPr="009A16A0">
        <w:rPr>
          <w:b/>
          <w:sz w:val="28"/>
          <w:szCs w:val="28"/>
        </w:rPr>
        <w:t>"</w:t>
      </w:r>
      <w:r w:rsidRPr="009A16A0">
        <w:rPr>
          <w:b/>
          <w:sz w:val="28"/>
          <w:szCs w:val="28"/>
        </w:rPr>
        <w:t>Доля получателей услуг, удовлетворенных организационными условиями предоставления услуг в организации сферы культуры</w:t>
      </w:r>
      <w:r w:rsidR="009A16A0" w:rsidRPr="009A16A0">
        <w:rPr>
          <w:b/>
          <w:sz w:val="28"/>
          <w:szCs w:val="28"/>
        </w:rPr>
        <w:t>"</w:t>
      </w:r>
      <w:r w:rsidRPr="009A16A0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proofErr w:type="spellStart"/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орг.усл.уд</w:t>
      </w:r>
      <w:proofErr w:type="spellEnd"/>
      <w:r>
        <w:rPr>
          <w:b/>
          <w:sz w:val="18"/>
          <w:szCs w:val="18"/>
        </w:rPr>
        <w:t xml:space="preserve">.) </w:t>
      </w:r>
      <w:r w:rsidRPr="009A16A0">
        <w:rPr>
          <w:sz w:val="28"/>
          <w:szCs w:val="28"/>
        </w:rPr>
        <w:t>доли</w:t>
      </w:r>
      <w:r w:rsidRPr="009A16A0">
        <w:rPr>
          <w:b/>
          <w:sz w:val="28"/>
          <w:szCs w:val="28"/>
        </w:rPr>
        <w:t xml:space="preserve"> </w:t>
      </w:r>
      <w:r w:rsidRPr="009A16A0">
        <w:rPr>
          <w:sz w:val="28"/>
          <w:szCs w:val="28"/>
        </w:rPr>
        <w:t xml:space="preserve">получателей услуг, удовлетворенных организационными условиями предоставления услуг в организации сферы </w:t>
      </w:r>
      <w:proofErr w:type="gramStart"/>
      <w:r w:rsidRPr="009A16A0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 производился</w:t>
      </w:r>
      <w:proofErr w:type="gramEnd"/>
      <w:r>
        <w:rPr>
          <w:sz w:val="28"/>
          <w:szCs w:val="28"/>
        </w:rPr>
        <w:t xml:space="preserve">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5.2)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A14074" w:rsidRDefault="009A16A0" w:rsidP="009A16A0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A14074" w:rsidRPr="00A14074">
        <w:rPr>
          <w:b/>
          <w:sz w:val="28"/>
          <w:szCs w:val="28"/>
        </w:rPr>
        <w:t>50 человек</w:t>
      </w:r>
      <w:r w:rsidR="00A14074" w:rsidRPr="007D7402">
        <w:rPr>
          <w:b/>
          <w:sz w:val="28"/>
          <w:szCs w:val="28"/>
        </w:rPr>
        <w:t xml:space="preserve"> 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="00F357F9">
        <w:rPr>
          <w:b/>
          <w:sz w:val="18"/>
          <w:szCs w:val="18"/>
        </w:rPr>
        <w:t>орг.усл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</w:t>
      </w:r>
      <w:r w:rsidR="00F357F9" w:rsidRPr="00F357F9">
        <w:rPr>
          <w:sz w:val="28"/>
          <w:szCs w:val="28"/>
        </w:rPr>
        <w:t xml:space="preserve"> </w:t>
      </w:r>
      <w:r w:rsidR="00F357F9" w:rsidRPr="009A16A0">
        <w:rPr>
          <w:sz w:val="28"/>
          <w:szCs w:val="28"/>
        </w:rPr>
        <w:t>организационными условиями предоставления услуг в организации сферы культуры</w:t>
      </w:r>
      <w:r w:rsidR="00F357F9">
        <w:rPr>
          <w:sz w:val="28"/>
          <w:szCs w:val="28"/>
        </w:rPr>
        <w:t>)</w:t>
      </w:r>
      <w:r w:rsidRPr="007D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A14074" w:rsidRPr="00A14074">
        <w:rPr>
          <w:b/>
          <w:sz w:val="28"/>
          <w:szCs w:val="28"/>
        </w:rPr>
        <w:t>50 человек</w:t>
      </w:r>
    </w:p>
    <w:p w:rsidR="009A16A0" w:rsidRPr="00A14074" w:rsidRDefault="009A16A0" w:rsidP="009A16A0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sz w:val="28"/>
          <w:szCs w:val="28"/>
        </w:rPr>
        <w:t xml:space="preserve"> </w:t>
      </w:r>
      <w:proofErr w:type="spellStart"/>
      <w:r w:rsidR="00F357F9" w:rsidRPr="007D7402">
        <w:rPr>
          <w:b/>
          <w:sz w:val="28"/>
          <w:szCs w:val="28"/>
        </w:rPr>
        <w:t>П</w:t>
      </w:r>
      <w:r w:rsidR="00F357F9">
        <w:rPr>
          <w:b/>
          <w:sz w:val="18"/>
          <w:szCs w:val="18"/>
        </w:rPr>
        <w:t>орг.усл.уд</w:t>
      </w:r>
      <w:proofErr w:type="spellEnd"/>
      <w:r w:rsidR="00F357F9">
        <w:rPr>
          <w:b/>
          <w:sz w:val="18"/>
          <w:szCs w:val="18"/>
        </w:rPr>
        <w:t xml:space="preserve">. </w:t>
      </w:r>
      <w:r>
        <w:rPr>
          <w:sz w:val="28"/>
          <w:szCs w:val="28"/>
        </w:rPr>
        <w:t xml:space="preserve">= </w:t>
      </w:r>
      <w:r w:rsidR="00A14074" w:rsidRPr="00A14074">
        <w:rPr>
          <w:b/>
          <w:sz w:val="28"/>
          <w:szCs w:val="28"/>
        </w:rPr>
        <w:t>100 баллов</w:t>
      </w:r>
    </w:p>
    <w:p w:rsidR="00F357F9" w:rsidRDefault="00F357F9" w:rsidP="009A16A0">
      <w:pPr>
        <w:tabs>
          <w:tab w:val="left" w:pos="3048"/>
        </w:tabs>
        <w:jc w:val="both"/>
        <w:rPr>
          <w:sz w:val="28"/>
          <w:szCs w:val="28"/>
        </w:rPr>
      </w:pPr>
    </w:p>
    <w:p w:rsidR="00F357F9" w:rsidRPr="00F357F9" w:rsidRDefault="00F357F9" w:rsidP="009A16A0">
      <w:pPr>
        <w:tabs>
          <w:tab w:val="left" w:pos="3048"/>
        </w:tabs>
        <w:jc w:val="both"/>
        <w:rPr>
          <w:i/>
          <w:sz w:val="28"/>
          <w:szCs w:val="28"/>
        </w:rPr>
      </w:pPr>
      <w:r w:rsidRPr="00F357F9">
        <w:rPr>
          <w:b/>
          <w:i/>
          <w:sz w:val="28"/>
          <w:szCs w:val="28"/>
        </w:rPr>
        <w:t xml:space="preserve">        Таким образом, показатель оценки качества "Доля получателей услуг, удовлетворенных организационными условиями предоставления услуг в организации сферы культуры" для организации </w:t>
      </w:r>
      <w:r w:rsidR="008D763A" w:rsidRPr="008D763A">
        <w:rPr>
          <w:b/>
          <w:i/>
          <w:sz w:val="28"/>
          <w:szCs w:val="28"/>
        </w:rPr>
        <w:t xml:space="preserve">Муниципальное бюджетное учреждение культуры Централизованная библиотечная система Демидовского района Смоленской </w:t>
      </w:r>
      <w:proofErr w:type="gramStart"/>
      <w:r w:rsidR="008D763A" w:rsidRPr="008D763A">
        <w:rPr>
          <w:b/>
          <w:i/>
          <w:sz w:val="28"/>
          <w:szCs w:val="28"/>
        </w:rPr>
        <w:t>области</w:t>
      </w:r>
      <w:r w:rsidR="008D763A">
        <w:rPr>
          <w:b/>
          <w:i/>
          <w:sz w:val="28"/>
          <w:szCs w:val="28"/>
        </w:rPr>
        <w:t xml:space="preserve"> </w:t>
      </w:r>
      <w:r w:rsidRPr="00F357F9">
        <w:rPr>
          <w:b/>
          <w:i/>
          <w:sz w:val="28"/>
          <w:szCs w:val="28"/>
        </w:rPr>
        <w:t xml:space="preserve"> составляет</w:t>
      </w:r>
      <w:proofErr w:type="gramEnd"/>
      <w:r w:rsidR="00A14074">
        <w:rPr>
          <w:b/>
          <w:i/>
          <w:sz w:val="28"/>
          <w:szCs w:val="28"/>
        </w:rPr>
        <w:t xml:space="preserve"> 100 баллов.</w:t>
      </w:r>
    </w:p>
    <w:p w:rsidR="009A16A0" w:rsidRDefault="009A16A0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F357F9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357F9">
        <w:rPr>
          <w:b/>
          <w:sz w:val="28"/>
          <w:szCs w:val="28"/>
        </w:rPr>
        <w:t>З</w:t>
      </w:r>
      <w:r w:rsidR="00F357F9" w:rsidRPr="00C868A0">
        <w:rPr>
          <w:b/>
          <w:sz w:val="28"/>
          <w:szCs w:val="28"/>
        </w:rPr>
        <w:t xml:space="preserve">начение показателя оценки качества </w:t>
      </w:r>
      <w:r w:rsidR="00F357F9" w:rsidRPr="00F357F9">
        <w:rPr>
          <w:b/>
          <w:sz w:val="28"/>
          <w:szCs w:val="28"/>
        </w:rPr>
        <w:t>"</w:t>
      </w:r>
      <w:r w:rsidRPr="00F357F9">
        <w:rPr>
          <w:b/>
          <w:sz w:val="28"/>
          <w:szCs w:val="28"/>
        </w:rPr>
        <w:t>Доля получателей услуг, удовлетворенных в целом условиями оказания услуг в организации сферы культуры</w:t>
      </w:r>
      <w:r w:rsidR="00F357F9" w:rsidRPr="00F357F9">
        <w:rPr>
          <w:b/>
          <w:sz w:val="28"/>
          <w:szCs w:val="28"/>
        </w:rPr>
        <w:t>"</w:t>
      </w:r>
      <w:r w:rsidRPr="00F357F9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 xml:space="preserve">уд.) </w:t>
      </w:r>
      <w:r w:rsidRPr="009A16A0">
        <w:rPr>
          <w:sz w:val="28"/>
          <w:szCs w:val="28"/>
        </w:rPr>
        <w:t>доли</w:t>
      </w:r>
      <w:r w:rsidRPr="009A16A0">
        <w:rPr>
          <w:b/>
          <w:sz w:val="28"/>
          <w:szCs w:val="28"/>
        </w:rPr>
        <w:t xml:space="preserve"> </w:t>
      </w:r>
      <w:r w:rsidRPr="009A16A0">
        <w:rPr>
          <w:sz w:val="28"/>
          <w:szCs w:val="28"/>
        </w:rPr>
        <w:t xml:space="preserve">получателей услуг, </w:t>
      </w:r>
      <w:r w:rsidRPr="006A7A0A">
        <w:rPr>
          <w:sz w:val="28"/>
          <w:szCs w:val="28"/>
        </w:rPr>
        <w:t>удовлетворенных в целом условиями оказания услуг в организации сферы 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производился по </w:t>
      </w:r>
      <w:proofErr w:type="gramStart"/>
      <w:r>
        <w:rPr>
          <w:sz w:val="28"/>
          <w:szCs w:val="28"/>
        </w:rPr>
        <w:t xml:space="preserve">формуле </w:t>
      </w:r>
      <w:r w:rsidRPr="007D7402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5.3)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A14074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A14074" w:rsidRPr="00A14074">
        <w:rPr>
          <w:b/>
          <w:sz w:val="28"/>
          <w:szCs w:val="28"/>
        </w:rPr>
        <w:t>50 человек</w:t>
      </w:r>
      <w:r w:rsidR="00A14074" w:rsidRPr="007D7402">
        <w:rPr>
          <w:b/>
          <w:sz w:val="28"/>
          <w:szCs w:val="28"/>
        </w:rPr>
        <w:t xml:space="preserve"> </w:t>
      </w:r>
    </w:p>
    <w:p w:rsidR="00F357F9" w:rsidRDefault="00F357F9" w:rsidP="00F357F9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>
        <w:rPr>
          <w:b/>
          <w:sz w:val="18"/>
          <w:szCs w:val="18"/>
        </w:rPr>
        <w:t>уд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</w:t>
      </w:r>
      <w:r w:rsidRPr="00F35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</w:t>
      </w:r>
      <w:r w:rsidRPr="009A16A0">
        <w:rPr>
          <w:sz w:val="28"/>
          <w:szCs w:val="28"/>
        </w:rPr>
        <w:t>условиями предоставления услуг в организации сферы культуры</w:t>
      </w:r>
      <w:r>
        <w:rPr>
          <w:sz w:val="28"/>
          <w:szCs w:val="28"/>
        </w:rPr>
        <w:t>)</w:t>
      </w:r>
      <w:r w:rsidRPr="007D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A14074" w:rsidRPr="00A14074">
        <w:rPr>
          <w:b/>
          <w:sz w:val="28"/>
          <w:szCs w:val="28"/>
        </w:rPr>
        <w:t>50 человек</w:t>
      </w:r>
    </w:p>
    <w:p w:rsidR="00F357F9" w:rsidRPr="00A14074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sz w:val="28"/>
          <w:szCs w:val="28"/>
        </w:rPr>
        <w:t xml:space="preserve"> </w:t>
      </w:r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 xml:space="preserve">уд. </w:t>
      </w:r>
      <w:r>
        <w:rPr>
          <w:sz w:val="28"/>
          <w:szCs w:val="28"/>
        </w:rPr>
        <w:t xml:space="preserve">= </w:t>
      </w:r>
      <w:r w:rsidR="00A14074" w:rsidRPr="00A14074">
        <w:rPr>
          <w:b/>
          <w:sz w:val="28"/>
          <w:szCs w:val="28"/>
        </w:rPr>
        <w:t>100 баллов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F357F9">
        <w:rPr>
          <w:b/>
          <w:i/>
          <w:sz w:val="28"/>
          <w:szCs w:val="28"/>
        </w:rPr>
        <w:t xml:space="preserve">      Таким образом, показатель оценки качества "Доля получателей услуг, удовлетворенных в целом условиями оказания услуг в организации сферы культуры" для организации </w:t>
      </w:r>
      <w:r w:rsidR="008D763A" w:rsidRPr="008D763A">
        <w:rPr>
          <w:b/>
          <w:i/>
          <w:sz w:val="28"/>
          <w:szCs w:val="28"/>
        </w:rPr>
        <w:t xml:space="preserve">Муниципальное бюджетное учреждение культуры Централизованная библиотечная система Демидовского района Смоленской </w:t>
      </w:r>
      <w:proofErr w:type="gramStart"/>
      <w:r w:rsidR="008D763A" w:rsidRPr="008D763A">
        <w:rPr>
          <w:b/>
          <w:i/>
          <w:sz w:val="28"/>
          <w:szCs w:val="28"/>
        </w:rPr>
        <w:t>области</w:t>
      </w:r>
      <w:r w:rsidR="008D763A">
        <w:rPr>
          <w:b/>
          <w:i/>
          <w:sz w:val="28"/>
          <w:szCs w:val="28"/>
        </w:rPr>
        <w:t xml:space="preserve"> </w:t>
      </w:r>
      <w:r w:rsidRPr="00F357F9">
        <w:rPr>
          <w:b/>
          <w:i/>
          <w:sz w:val="28"/>
          <w:szCs w:val="28"/>
        </w:rPr>
        <w:t xml:space="preserve"> составляет</w:t>
      </w:r>
      <w:proofErr w:type="gramEnd"/>
      <w:r w:rsidR="00A14074">
        <w:rPr>
          <w:b/>
          <w:i/>
          <w:sz w:val="28"/>
          <w:szCs w:val="28"/>
        </w:rPr>
        <w:t xml:space="preserve"> </w:t>
      </w:r>
      <w:r w:rsidRPr="00F357F9">
        <w:rPr>
          <w:b/>
          <w:i/>
          <w:sz w:val="28"/>
          <w:szCs w:val="28"/>
        </w:rPr>
        <w:t xml:space="preserve"> </w:t>
      </w:r>
      <w:r w:rsidR="00A14074">
        <w:rPr>
          <w:b/>
          <w:i/>
          <w:sz w:val="28"/>
          <w:szCs w:val="28"/>
        </w:rPr>
        <w:t>100 баллов.</w:t>
      </w:r>
    </w:p>
    <w:p w:rsidR="00F357F9" w:rsidRDefault="00F357F9" w:rsidP="00F357F9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 ПОКАЗАТЕЛИ ОЦЕНКИ КАЧЕСТВА</w:t>
      </w:r>
      <w:r w:rsidR="00CB2A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 ОКАЗАНИЯ УСЛУГ ОРГАНИЗАЦИЯМИ СФЕРЫ КУЛЬТУРЫ.</w:t>
      </w:r>
    </w:p>
    <w:p w:rsidR="00F357F9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Показатель оценки качества по организации сферы культуры, в отношении которой проведена независимая оценка качества.</w:t>
      </w:r>
    </w:p>
    <w:p w:rsidR="00F357F9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CB2A33" w:rsidRDefault="00CB2A33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B2A33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 xml:space="preserve">оценки качества </w:t>
      </w:r>
      <w:proofErr w:type="gramStart"/>
      <w:r>
        <w:rPr>
          <w:sz w:val="28"/>
          <w:szCs w:val="28"/>
        </w:rPr>
        <w:t>организации,  подлежащей</w:t>
      </w:r>
      <w:proofErr w:type="gramEnd"/>
      <w:r>
        <w:rPr>
          <w:sz w:val="28"/>
          <w:szCs w:val="28"/>
        </w:rPr>
        <w:t xml:space="preserve"> независимой экспертизе, рассчитывается по формуле (6):</w:t>
      </w:r>
    </w:p>
    <w:p w:rsidR="00CB2A33" w:rsidRPr="008C3CC0" w:rsidRDefault="00CB2A33" w:rsidP="00CB2A33">
      <w:pPr>
        <w:tabs>
          <w:tab w:val="left" w:pos="3048"/>
        </w:tabs>
        <w:jc w:val="center"/>
        <w:rPr>
          <w:b/>
          <w:sz w:val="28"/>
          <w:szCs w:val="28"/>
        </w:rPr>
      </w:pPr>
      <w:r w:rsidRPr="008C3CC0">
        <w:rPr>
          <w:b/>
          <w:sz w:val="28"/>
          <w:szCs w:val="28"/>
          <w:lang w:val="en-US"/>
        </w:rPr>
        <w:t>S</w:t>
      </w:r>
      <w:r w:rsidRPr="008C3CC0">
        <w:rPr>
          <w:b/>
          <w:sz w:val="18"/>
          <w:szCs w:val="18"/>
          <w:lang w:val="en-US"/>
        </w:rPr>
        <w:t>n</w:t>
      </w:r>
      <w:proofErr w:type="gramStart"/>
      <w:r w:rsidRPr="008C3CC0">
        <w:rPr>
          <w:b/>
          <w:sz w:val="18"/>
          <w:szCs w:val="18"/>
        </w:rPr>
        <w:t>=  сумма</w:t>
      </w:r>
      <w:proofErr w:type="gramEnd"/>
      <w:r w:rsidRPr="008C3CC0">
        <w:rPr>
          <w:b/>
          <w:sz w:val="18"/>
          <w:szCs w:val="18"/>
        </w:rPr>
        <w:t xml:space="preserve">  </w:t>
      </w:r>
      <w:r w:rsidRPr="008C3CC0"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  <w:lang w:val="en-US"/>
        </w:rPr>
        <w:t>m</w:t>
      </w:r>
      <w:r w:rsidRPr="008C3CC0">
        <w:rPr>
          <w:b/>
          <w:sz w:val="18"/>
          <w:szCs w:val="18"/>
        </w:rPr>
        <w:t xml:space="preserve"> </w:t>
      </w:r>
      <w:r w:rsidRPr="008C3CC0">
        <w:rPr>
          <w:b/>
          <w:sz w:val="28"/>
          <w:szCs w:val="28"/>
        </w:rPr>
        <w:t>/ 5,</w:t>
      </w:r>
    </w:p>
    <w:p w:rsidR="00CB2A33" w:rsidRDefault="00CB2A33" w:rsidP="00CB2A33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B2A33" w:rsidRDefault="00CB2A33" w:rsidP="00CB2A33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B2A33"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показатель оценки качества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организации;</w:t>
      </w:r>
    </w:p>
    <w:p w:rsidR="00CB2A33" w:rsidRDefault="00CB2A33" w:rsidP="00CB2A33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B2A33">
        <w:rPr>
          <w:sz w:val="18"/>
          <w:szCs w:val="18"/>
          <w:lang w:val="en-US"/>
        </w:rPr>
        <w:t>m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средневзвешенная сумма показателей, </w:t>
      </w:r>
      <w:r w:rsidR="008C3CC0">
        <w:rPr>
          <w:sz w:val="28"/>
          <w:szCs w:val="28"/>
        </w:rPr>
        <w:t xml:space="preserve">характеризующих </w:t>
      </w:r>
      <w:r w:rsidR="008C3CC0">
        <w:rPr>
          <w:sz w:val="28"/>
          <w:szCs w:val="28"/>
          <w:lang w:val="en-US"/>
        </w:rPr>
        <w:t>m</w:t>
      </w:r>
      <w:r w:rsidR="008C3CC0">
        <w:rPr>
          <w:sz w:val="28"/>
          <w:szCs w:val="28"/>
        </w:rPr>
        <w:t>-</w:t>
      </w:r>
      <w:proofErr w:type="spellStart"/>
      <w:r w:rsidR="008C3CC0">
        <w:rPr>
          <w:sz w:val="28"/>
          <w:szCs w:val="28"/>
        </w:rPr>
        <w:t>ный</w:t>
      </w:r>
      <w:proofErr w:type="spellEnd"/>
      <w:r w:rsidR="008C3CC0">
        <w:rPr>
          <w:sz w:val="28"/>
          <w:szCs w:val="28"/>
        </w:rPr>
        <w:t xml:space="preserve"> критерий для данной (</w:t>
      </w:r>
      <w:r w:rsidR="008C3CC0">
        <w:rPr>
          <w:sz w:val="28"/>
          <w:szCs w:val="28"/>
          <w:lang w:val="en-US"/>
        </w:rPr>
        <w:t>n</w:t>
      </w:r>
      <w:r w:rsidR="008C3CC0" w:rsidRPr="008C3CC0">
        <w:rPr>
          <w:sz w:val="28"/>
          <w:szCs w:val="28"/>
        </w:rPr>
        <w:t>-</w:t>
      </w:r>
      <w:r w:rsidR="008C3CC0">
        <w:rPr>
          <w:sz w:val="28"/>
          <w:szCs w:val="28"/>
        </w:rPr>
        <w:t>ой) организации, рассчитываемая по формулам:</w:t>
      </w:r>
    </w:p>
    <w:p w:rsidR="008C3CC0" w:rsidRDefault="008C3CC0" w:rsidP="00CB2A33">
      <w:pPr>
        <w:tabs>
          <w:tab w:val="left" w:pos="3048"/>
        </w:tabs>
        <w:jc w:val="both"/>
        <w:rPr>
          <w:sz w:val="28"/>
          <w:szCs w:val="28"/>
        </w:rPr>
      </w:pPr>
    </w:p>
    <w:p w:rsidR="008C3CC0" w:rsidRDefault="008C3CC0" w:rsidP="00CB2A33">
      <w:pPr>
        <w:tabs>
          <w:tab w:val="left" w:pos="3048"/>
        </w:tabs>
        <w:jc w:val="both"/>
        <w:rPr>
          <w:b/>
          <w:sz w:val="28"/>
          <w:szCs w:val="28"/>
        </w:rPr>
      </w:pPr>
      <w:r w:rsidRPr="008C3CC0"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</w:rPr>
        <w:t>1</w:t>
      </w:r>
      <w:r w:rsidRPr="008C3CC0">
        <w:rPr>
          <w:b/>
          <w:sz w:val="28"/>
          <w:szCs w:val="28"/>
        </w:rPr>
        <w:t xml:space="preserve"> = (0,3 </w:t>
      </w:r>
      <w:r w:rsidRPr="008C3CC0">
        <w:rPr>
          <w:sz w:val="28"/>
          <w:szCs w:val="28"/>
        </w:rPr>
        <w:t>х</w:t>
      </w:r>
      <w:r w:rsidRPr="008C3CC0"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инф</w:t>
      </w:r>
      <w:proofErr w:type="spellEnd"/>
      <w:r w:rsidRPr="008C3CC0">
        <w:rPr>
          <w:b/>
          <w:sz w:val="28"/>
          <w:szCs w:val="28"/>
        </w:rPr>
        <w:t xml:space="preserve"> + 0,3 х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дист</w:t>
      </w:r>
      <w:proofErr w:type="spellEnd"/>
      <w:r w:rsidRPr="008C3CC0">
        <w:rPr>
          <w:b/>
          <w:sz w:val="28"/>
          <w:szCs w:val="28"/>
        </w:rPr>
        <w:t xml:space="preserve"> + 0,4 </w:t>
      </w:r>
      <w:r w:rsidRPr="008C3CC0">
        <w:rPr>
          <w:sz w:val="28"/>
          <w:szCs w:val="28"/>
        </w:rPr>
        <w:t>х</w:t>
      </w:r>
      <w:r w:rsidRPr="008C3CC0"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откр.уд</w:t>
      </w:r>
      <w:proofErr w:type="spellEnd"/>
      <w:r w:rsidRPr="008C3CC0">
        <w:rPr>
          <w:b/>
          <w:sz w:val="18"/>
          <w:szCs w:val="18"/>
        </w:rPr>
        <w:t>.</w:t>
      </w:r>
      <w:r w:rsidRPr="008C3CC0">
        <w:rPr>
          <w:b/>
          <w:sz w:val="28"/>
          <w:szCs w:val="28"/>
        </w:rPr>
        <w:t>)</w:t>
      </w:r>
    </w:p>
    <w:p w:rsidR="008C3CC0" w:rsidRDefault="008C3CC0" w:rsidP="00CB2A33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</w:rPr>
        <w:t>2</w:t>
      </w:r>
      <w:r w:rsidR="001A3763">
        <w:rPr>
          <w:b/>
          <w:sz w:val="28"/>
          <w:szCs w:val="28"/>
        </w:rPr>
        <w:t xml:space="preserve"> = (0,5</w:t>
      </w:r>
      <w:r>
        <w:rPr>
          <w:b/>
          <w:sz w:val="28"/>
          <w:szCs w:val="28"/>
        </w:rPr>
        <w:t xml:space="preserve"> </w:t>
      </w:r>
      <w:r w:rsidRPr="008C3CC0">
        <w:rPr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комф.усл</w:t>
      </w:r>
      <w:proofErr w:type="spellEnd"/>
      <w:r>
        <w:rPr>
          <w:b/>
          <w:sz w:val="28"/>
          <w:szCs w:val="28"/>
        </w:rPr>
        <w:t>. + 0,</w:t>
      </w:r>
      <w:r w:rsidR="001A376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8C3CC0">
        <w:rPr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комф.уд</w:t>
      </w:r>
      <w:proofErr w:type="spellEnd"/>
      <w:r>
        <w:rPr>
          <w:b/>
          <w:sz w:val="28"/>
          <w:szCs w:val="28"/>
        </w:rPr>
        <w:t>.)</w:t>
      </w:r>
    </w:p>
    <w:p w:rsidR="00D5607D" w:rsidRDefault="003E7E3A" w:rsidP="00CB2A33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3</w:t>
      </w:r>
      <w:r w:rsidR="008C3CC0">
        <w:rPr>
          <w:b/>
          <w:sz w:val="28"/>
          <w:szCs w:val="28"/>
        </w:rPr>
        <w:t xml:space="preserve"> = (0,3 х </w:t>
      </w:r>
      <w:proofErr w:type="spellStart"/>
      <w:r w:rsidR="008C3CC0">
        <w:rPr>
          <w:b/>
          <w:sz w:val="28"/>
          <w:szCs w:val="28"/>
        </w:rPr>
        <w:t>П</w:t>
      </w:r>
      <w:r w:rsidR="008C3CC0">
        <w:rPr>
          <w:b/>
          <w:sz w:val="18"/>
          <w:szCs w:val="18"/>
        </w:rPr>
        <w:t>орг.дост</w:t>
      </w:r>
      <w:proofErr w:type="spellEnd"/>
      <w:r w:rsidR="008C3CC0">
        <w:rPr>
          <w:b/>
          <w:sz w:val="18"/>
          <w:szCs w:val="18"/>
        </w:rPr>
        <w:t xml:space="preserve">. </w:t>
      </w:r>
      <w:r w:rsidR="008C3CC0">
        <w:rPr>
          <w:b/>
          <w:sz w:val="28"/>
          <w:szCs w:val="28"/>
        </w:rPr>
        <w:t xml:space="preserve">+ 0,4 х </w:t>
      </w:r>
      <w:proofErr w:type="spellStart"/>
      <w:r w:rsidR="008C3CC0">
        <w:rPr>
          <w:b/>
          <w:sz w:val="28"/>
          <w:szCs w:val="28"/>
        </w:rPr>
        <w:t>П</w:t>
      </w:r>
      <w:r w:rsidR="008C3CC0">
        <w:rPr>
          <w:b/>
          <w:sz w:val="18"/>
          <w:szCs w:val="18"/>
        </w:rPr>
        <w:t>услуг.дост</w:t>
      </w:r>
      <w:proofErr w:type="spellEnd"/>
      <w:r w:rsidR="008C3CC0">
        <w:rPr>
          <w:b/>
          <w:sz w:val="18"/>
          <w:szCs w:val="18"/>
        </w:rPr>
        <w:t xml:space="preserve">. </w:t>
      </w:r>
      <w:r w:rsidR="008C3CC0">
        <w:rPr>
          <w:b/>
          <w:sz w:val="28"/>
          <w:szCs w:val="28"/>
        </w:rPr>
        <w:t xml:space="preserve">+ 0,3 х </w:t>
      </w:r>
      <w:proofErr w:type="spellStart"/>
      <w:r w:rsidR="008C3CC0">
        <w:rPr>
          <w:b/>
          <w:sz w:val="28"/>
          <w:szCs w:val="28"/>
        </w:rPr>
        <w:t>П</w:t>
      </w:r>
      <w:r w:rsidR="00D5607D">
        <w:rPr>
          <w:b/>
          <w:sz w:val="18"/>
          <w:szCs w:val="18"/>
        </w:rPr>
        <w:t>дост.уд</w:t>
      </w:r>
      <w:proofErr w:type="spellEnd"/>
      <w:r w:rsidR="00D5607D">
        <w:rPr>
          <w:b/>
          <w:sz w:val="18"/>
          <w:szCs w:val="18"/>
        </w:rPr>
        <w:t>.</w:t>
      </w:r>
      <w:r w:rsidR="00D5607D">
        <w:rPr>
          <w:b/>
          <w:sz w:val="28"/>
          <w:szCs w:val="28"/>
        </w:rPr>
        <w:t>)</w:t>
      </w:r>
    </w:p>
    <w:p w:rsidR="008C3CC0" w:rsidRDefault="00D5607D" w:rsidP="00CB2A33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4</w:t>
      </w:r>
      <w:r>
        <w:rPr>
          <w:b/>
          <w:sz w:val="28"/>
          <w:szCs w:val="28"/>
        </w:rPr>
        <w:t xml:space="preserve"> = (0,4 х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перв.конт.уд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+ 0,4 х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оказ.услуг</w:t>
      </w:r>
      <w:proofErr w:type="spellEnd"/>
      <w:r>
        <w:rPr>
          <w:b/>
          <w:sz w:val="18"/>
          <w:szCs w:val="18"/>
        </w:rPr>
        <w:t xml:space="preserve"> уд.</w:t>
      </w:r>
      <w:r w:rsidR="008C3CC0"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+ 0,2 х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вежл.дист.уд</w:t>
      </w:r>
      <w:proofErr w:type="spellEnd"/>
      <w:r>
        <w:rPr>
          <w:b/>
          <w:sz w:val="18"/>
          <w:szCs w:val="18"/>
        </w:rPr>
        <w:t>.</w:t>
      </w:r>
      <w:r>
        <w:rPr>
          <w:b/>
          <w:sz w:val="28"/>
          <w:szCs w:val="28"/>
        </w:rPr>
        <w:t>)</w:t>
      </w:r>
    </w:p>
    <w:p w:rsidR="00D5607D" w:rsidRDefault="00D5607D" w:rsidP="00CB2A33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5</w:t>
      </w:r>
      <w:r>
        <w:rPr>
          <w:b/>
          <w:sz w:val="28"/>
          <w:szCs w:val="28"/>
        </w:rPr>
        <w:t xml:space="preserve"> = (0,3 х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+ 0,2 х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орг.усл.уд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>+ 0,5 х П</w:t>
      </w:r>
      <w:r>
        <w:rPr>
          <w:b/>
          <w:sz w:val="18"/>
          <w:szCs w:val="18"/>
        </w:rPr>
        <w:t>уд.</w:t>
      </w:r>
      <w:r>
        <w:rPr>
          <w:b/>
          <w:sz w:val="28"/>
          <w:szCs w:val="28"/>
        </w:rPr>
        <w:t xml:space="preserve">) </w:t>
      </w:r>
    </w:p>
    <w:p w:rsidR="00D5607D" w:rsidRDefault="00D5607D" w:rsidP="00CB2A33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D5607D" w:rsidRDefault="00FD48B1" w:rsidP="00D5607D">
      <w:pPr>
        <w:pStyle w:val="a7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D5607D" w:rsidRPr="00ED0D64">
        <w:rPr>
          <w:sz w:val="28"/>
          <w:szCs w:val="28"/>
          <w:lang w:val="ru-RU"/>
        </w:rPr>
        <w:t xml:space="preserve">Все </w:t>
      </w:r>
      <w:proofErr w:type="gramStart"/>
      <w:r w:rsidR="00D5607D" w:rsidRPr="00ED0D64">
        <w:rPr>
          <w:sz w:val="28"/>
          <w:szCs w:val="28"/>
          <w:lang w:val="ru-RU"/>
        </w:rPr>
        <w:t xml:space="preserve">показатели:  </w:t>
      </w:r>
      <w:proofErr w:type="spellStart"/>
      <w:r w:rsidR="00D5607D" w:rsidRPr="00ED0D64">
        <w:rPr>
          <w:b/>
          <w:sz w:val="28"/>
          <w:szCs w:val="28"/>
          <w:lang w:val="ru-RU"/>
        </w:rPr>
        <w:t>П</w:t>
      </w:r>
      <w:r w:rsidR="00D5607D" w:rsidRPr="00ED0D64">
        <w:rPr>
          <w:b/>
          <w:sz w:val="18"/>
          <w:szCs w:val="18"/>
          <w:lang w:val="ru-RU"/>
        </w:rPr>
        <w:t>инф</w:t>
      </w:r>
      <w:proofErr w:type="spellEnd"/>
      <w:proofErr w:type="gramEnd"/>
      <w:r w:rsidR="00D5607D" w:rsidRPr="00ED0D64">
        <w:rPr>
          <w:b/>
          <w:sz w:val="18"/>
          <w:szCs w:val="18"/>
          <w:lang w:val="ru-RU"/>
        </w:rPr>
        <w:t xml:space="preserve"> ... </w:t>
      </w:r>
      <w:r w:rsidR="00D5607D" w:rsidRPr="00D5607D">
        <w:rPr>
          <w:b/>
          <w:sz w:val="28"/>
          <w:szCs w:val="28"/>
          <w:lang w:val="ru-RU"/>
        </w:rPr>
        <w:t>П</w:t>
      </w:r>
      <w:r w:rsidR="00D5607D" w:rsidRPr="00D5607D">
        <w:rPr>
          <w:b/>
          <w:sz w:val="18"/>
          <w:szCs w:val="18"/>
          <w:lang w:val="ru-RU"/>
        </w:rPr>
        <w:t xml:space="preserve">уд. </w:t>
      </w:r>
      <w:r w:rsidR="00D5607D" w:rsidRPr="00D5607D">
        <w:rPr>
          <w:b/>
          <w:sz w:val="28"/>
          <w:szCs w:val="28"/>
          <w:lang w:val="ru-RU"/>
        </w:rPr>
        <w:t xml:space="preserve">– </w:t>
      </w:r>
      <w:r w:rsidR="00D5607D" w:rsidRPr="00D5607D">
        <w:rPr>
          <w:sz w:val="28"/>
          <w:szCs w:val="28"/>
          <w:lang w:val="ru-RU"/>
        </w:rPr>
        <w:t>показатели оценки качества, характеризующие общие оценки критерия качества в организации сферы культуры, рассчитанные по формулам, приведенным в рекомендация</w:t>
      </w:r>
      <w:r w:rsidR="00D5607D">
        <w:rPr>
          <w:sz w:val="28"/>
          <w:szCs w:val="28"/>
          <w:lang w:val="ru-RU"/>
        </w:rPr>
        <w:t>х</w:t>
      </w:r>
      <w:r w:rsidR="00D5607D" w:rsidRPr="00D5607D">
        <w:rPr>
          <w:sz w:val="28"/>
          <w:szCs w:val="28"/>
          <w:lang w:val="ru-RU"/>
        </w:rPr>
        <w:t xml:space="preserve">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  <w:r w:rsidR="00D5607D">
        <w:rPr>
          <w:sz w:val="28"/>
          <w:szCs w:val="28"/>
          <w:lang w:val="ru-RU"/>
        </w:rPr>
        <w:t xml:space="preserve"> (пункты: 1–5).</w:t>
      </w:r>
    </w:p>
    <w:p w:rsidR="003E7E3A" w:rsidRDefault="00FD48B1" w:rsidP="00D5607D">
      <w:pPr>
        <w:pStyle w:val="a7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5607D">
        <w:rPr>
          <w:sz w:val="28"/>
          <w:szCs w:val="28"/>
          <w:lang w:val="ru-RU"/>
        </w:rPr>
        <w:t xml:space="preserve">Максимальное значение показателя оценки качества </w:t>
      </w:r>
      <w:r>
        <w:rPr>
          <w:sz w:val="28"/>
          <w:szCs w:val="28"/>
          <w:lang w:val="ru-RU"/>
        </w:rPr>
        <w:t xml:space="preserve">по организации сферы культуры составляет 100 баллов. При этом для организаций сферы культуры (в отличие от организаций сферы обслуживания, охраны здоровья </w:t>
      </w:r>
      <w:r>
        <w:rPr>
          <w:sz w:val="28"/>
          <w:szCs w:val="28"/>
          <w:lang w:val="ru-RU"/>
        </w:rPr>
        <w:lastRenderedPageBreak/>
        <w:t>и др.) не применяется для оценки показатель "Время ожидания предоставления услуги"</w:t>
      </w:r>
      <w:r w:rsidR="003E7E3A" w:rsidRPr="003E7E3A">
        <w:rPr>
          <w:b/>
          <w:sz w:val="28"/>
          <w:szCs w:val="28"/>
          <w:lang w:val="ru-RU"/>
        </w:rPr>
        <w:t xml:space="preserve"> </w:t>
      </w:r>
      <w:r w:rsidR="003E7E3A" w:rsidRPr="003E7E3A">
        <w:rPr>
          <w:sz w:val="28"/>
          <w:szCs w:val="28"/>
          <w:lang w:val="ru-RU"/>
        </w:rPr>
        <w:t>(</w:t>
      </w:r>
      <w:proofErr w:type="spellStart"/>
      <w:r w:rsidR="003E7E3A" w:rsidRPr="003E7E3A">
        <w:rPr>
          <w:sz w:val="28"/>
          <w:szCs w:val="28"/>
          <w:lang w:val="ru-RU"/>
        </w:rPr>
        <w:t>П</w:t>
      </w:r>
      <w:r w:rsidR="003E7E3A" w:rsidRPr="003E7E3A">
        <w:rPr>
          <w:sz w:val="18"/>
          <w:szCs w:val="18"/>
          <w:lang w:val="ru-RU"/>
        </w:rPr>
        <w:t>ожид</w:t>
      </w:r>
      <w:proofErr w:type="spellEnd"/>
      <w:r w:rsidR="003E7E3A" w:rsidRPr="003E7E3A">
        <w:rPr>
          <w:sz w:val="28"/>
          <w:szCs w:val="28"/>
          <w:lang w:val="ru-RU"/>
        </w:rPr>
        <w:t>.)</w:t>
      </w:r>
      <w:r w:rsidR="001A376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1A3763" w:rsidRDefault="001A3763" w:rsidP="008D763A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8D763A" w:rsidRPr="008D763A" w:rsidRDefault="003E7E3A" w:rsidP="008D763A">
      <w:pPr>
        <w:tabs>
          <w:tab w:val="left" w:pos="3048"/>
        </w:tabs>
        <w:jc w:val="both"/>
        <w:rPr>
          <w:b/>
          <w:sz w:val="28"/>
          <w:szCs w:val="28"/>
        </w:rPr>
      </w:pPr>
      <w:r w:rsidRPr="008D763A">
        <w:rPr>
          <w:b/>
          <w:sz w:val="28"/>
          <w:szCs w:val="28"/>
        </w:rPr>
        <w:t xml:space="preserve">Расчет показателя оценки качества по организации сферы культуры </w:t>
      </w:r>
      <w:r w:rsidR="008D763A" w:rsidRPr="008D763A">
        <w:rPr>
          <w:b/>
          <w:sz w:val="28"/>
          <w:szCs w:val="28"/>
        </w:rPr>
        <w:t>Муниципальное бюджетное учреждение культуры Централизованная библиотечная система Демидовского района Смоленской области</w:t>
      </w:r>
    </w:p>
    <w:p w:rsidR="00D5607D" w:rsidRPr="00D5607D" w:rsidRDefault="00FD48B1" w:rsidP="008D763A">
      <w:pPr>
        <w:pStyle w:val="a7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  <w:r w:rsidRPr="008C3CC0"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</w:rPr>
        <w:t>1</w:t>
      </w:r>
      <w:r w:rsidRPr="008C3CC0">
        <w:rPr>
          <w:b/>
          <w:sz w:val="28"/>
          <w:szCs w:val="28"/>
        </w:rPr>
        <w:t xml:space="preserve"> = (0,3 </w:t>
      </w:r>
      <w:r w:rsidRPr="008C3CC0">
        <w:rPr>
          <w:sz w:val="28"/>
          <w:szCs w:val="28"/>
        </w:rPr>
        <w:t>х</w:t>
      </w:r>
      <w:r w:rsidRPr="008C3CC0">
        <w:rPr>
          <w:b/>
          <w:sz w:val="28"/>
          <w:szCs w:val="28"/>
        </w:rPr>
        <w:t xml:space="preserve"> </w:t>
      </w:r>
      <w:r w:rsidR="00A14074">
        <w:rPr>
          <w:b/>
          <w:sz w:val="28"/>
          <w:szCs w:val="28"/>
        </w:rPr>
        <w:t>100</w:t>
      </w:r>
      <w:r w:rsidRPr="008C3CC0">
        <w:rPr>
          <w:b/>
          <w:sz w:val="28"/>
          <w:szCs w:val="28"/>
        </w:rPr>
        <w:t xml:space="preserve"> + 0,3 х </w:t>
      </w:r>
      <w:r w:rsidR="00A14074">
        <w:rPr>
          <w:b/>
          <w:sz w:val="28"/>
          <w:szCs w:val="28"/>
        </w:rPr>
        <w:t xml:space="preserve">100 </w:t>
      </w:r>
      <w:r w:rsidRPr="008C3CC0">
        <w:rPr>
          <w:b/>
          <w:sz w:val="28"/>
          <w:szCs w:val="28"/>
        </w:rPr>
        <w:t xml:space="preserve">+ 0,4 </w:t>
      </w:r>
      <w:r w:rsidRPr="008C3CC0">
        <w:rPr>
          <w:sz w:val="28"/>
          <w:szCs w:val="28"/>
        </w:rPr>
        <w:t>х</w:t>
      </w:r>
      <w:r w:rsidRPr="008C3CC0">
        <w:rPr>
          <w:b/>
          <w:sz w:val="28"/>
          <w:szCs w:val="28"/>
        </w:rPr>
        <w:t xml:space="preserve"> </w:t>
      </w:r>
      <w:r w:rsidR="00A14074">
        <w:rPr>
          <w:b/>
          <w:sz w:val="28"/>
          <w:szCs w:val="28"/>
        </w:rPr>
        <w:t>100</w:t>
      </w:r>
      <w:r w:rsidRPr="008C3CC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=</w:t>
      </w:r>
      <w:r w:rsidR="00A14074">
        <w:rPr>
          <w:b/>
          <w:sz w:val="28"/>
          <w:szCs w:val="28"/>
        </w:rPr>
        <w:t xml:space="preserve"> 100</w:t>
      </w: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</w:rPr>
        <w:t>2</w:t>
      </w:r>
      <w:r>
        <w:rPr>
          <w:b/>
          <w:sz w:val="28"/>
          <w:szCs w:val="28"/>
        </w:rPr>
        <w:t xml:space="preserve"> = (0,</w:t>
      </w:r>
      <w:r w:rsidR="001A376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8C3CC0">
        <w:rPr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="00A14074">
        <w:rPr>
          <w:b/>
          <w:sz w:val="28"/>
          <w:szCs w:val="28"/>
        </w:rPr>
        <w:t>100</w:t>
      </w:r>
      <w:r w:rsidR="001A3763">
        <w:rPr>
          <w:b/>
          <w:sz w:val="28"/>
          <w:szCs w:val="28"/>
        </w:rPr>
        <w:t xml:space="preserve"> + 0,5</w:t>
      </w:r>
      <w:r>
        <w:rPr>
          <w:b/>
          <w:sz w:val="28"/>
          <w:szCs w:val="28"/>
        </w:rPr>
        <w:t xml:space="preserve"> </w:t>
      </w:r>
      <w:r w:rsidRPr="008C3CC0">
        <w:rPr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="00A14074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) =</w:t>
      </w:r>
      <w:r w:rsidR="00A14074">
        <w:rPr>
          <w:b/>
          <w:sz w:val="28"/>
          <w:szCs w:val="28"/>
        </w:rPr>
        <w:t xml:space="preserve"> </w:t>
      </w:r>
      <w:r w:rsidR="001A3763">
        <w:rPr>
          <w:b/>
          <w:sz w:val="28"/>
          <w:szCs w:val="28"/>
        </w:rPr>
        <w:t>100</w:t>
      </w: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3</w:t>
      </w:r>
      <w:r>
        <w:rPr>
          <w:b/>
          <w:sz w:val="28"/>
          <w:szCs w:val="28"/>
        </w:rPr>
        <w:t xml:space="preserve"> = (0,3 х </w:t>
      </w:r>
      <w:r w:rsidR="00A14074">
        <w:rPr>
          <w:b/>
          <w:sz w:val="28"/>
          <w:szCs w:val="28"/>
        </w:rPr>
        <w:t>40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+ 0,4 х </w:t>
      </w:r>
      <w:r w:rsidR="008D5129">
        <w:rPr>
          <w:b/>
          <w:sz w:val="28"/>
          <w:szCs w:val="28"/>
        </w:rPr>
        <w:t xml:space="preserve">60 </w:t>
      </w:r>
      <w:r>
        <w:rPr>
          <w:b/>
          <w:sz w:val="28"/>
          <w:szCs w:val="28"/>
        </w:rPr>
        <w:t xml:space="preserve">+ 0,3 х </w:t>
      </w:r>
      <w:r w:rsidR="008D5129">
        <w:rPr>
          <w:b/>
          <w:sz w:val="28"/>
          <w:szCs w:val="28"/>
        </w:rPr>
        <w:t>71,4)</w:t>
      </w:r>
      <w:r>
        <w:rPr>
          <w:b/>
          <w:sz w:val="28"/>
          <w:szCs w:val="28"/>
        </w:rPr>
        <w:t xml:space="preserve"> =</w:t>
      </w:r>
      <w:r w:rsidR="008D5129">
        <w:rPr>
          <w:b/>
          <w:sz w:val="28"/>
          <w:szCs w:val="28"/>
        </w:rPr>
        <w:t xml:space="preserve"> 57,4</w:t>
      </w: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4</w:t>
      </w:r>
      <w:r>
        <w:rPr>
          <w:b/>
          <w:sz w:val="28"/>
          <w:szCs w:val="28"/>
        </w:rPr>
        <w:t xml:space="preserve"> = (0,4 х </w:t>
      </w:r>
      <w:r w:rsidR="008D5129">
        <w:rPr>
          <w:b/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+ 0,4 х </w:t>
      </w:r>
      <w:r w:rsidR="008D5129">
        <w:rPr>
          <w:b/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+ 0,2 х </w:t>
      </w:r>
      <w:r w:rsidR="008D5129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) =</w:t>
      </w:r>
      <w:r w:rsidR="008D5129">
        <w:rPr>
          <w:b/>
          <w:sz w:val="28"/>
          <w:szCs w:val="28"/>
        </w:rPr>
        <w:t xml:space="preserve"> 100</w:t>
      </w: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5</w:t>
      </w:r>
      <w:r>
        <w:rPr>
          <w:b/>
          <w:sz w:val="28"/>
          <w:szCs w:val="28"/>
        </w:rPr>
        <w:t xml:space="preserve"> = (0,3 х </w:t>
      </w:r>
      <w:r w:rsidR="008D5129">
        <w:rPr>
          <w:b/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+ 0,2 х </w:t>
      </w:r>
      <w:r w:rsidR="008D5129">
        <w:rPr>
          <w:b/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+ 0,5 х </w:t>
      </w:r>
      <w:r w:rsidR="008D5129">
        <w:rPr>
          <w:b/>
          <w:sz w:val="28"/>
          <w:szCs w:val="28"/>
        </w:rPr>
        <w:t>100</w:t>
      </w:r>
      <w:proofErr w:type="gramStart"/>
      <w:r>
        <w:rPr>
          <w:b/>
          <w:sz w:val="28"/>
          <w:szCs w:val="28"/>
        </w:rPr>
        <w:t>)  =</w:t>
      </w:r>
      <w:proofErr w:type="gramEnd"/>
      <w:r w:rsidR="008D5129">
        <w:rPr>
          <w:b/>
          <w:sz w:val="28"/>
          <w:szCs w:val="28"/>
        </w:rPr>
        <w:t xml:space="preserve"> 100</w:t>
      </w: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3E7E3A" w:rsidRPr="008D5129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  <w:proofErr w:type="gramStart"/>
      <w:r w:rsidRPr="008C3CC0">
        <w:rPr>
          <w:b/>
          <w:sz w:val="18"/>
          <w:szCs w:val="18"/>
        </w:rPr>
        <w:t xml:space="preserve">сумма  </w:t>
      </w:r>
      <w:r w:rsidRPr="008C3CC0">
        <w:rPr>
          <w:b/>
          <w:sz w:val="28"/>
          <w:szCs w:val="28"/>
        </w:rPr>
        <w:t>К</w:t>
      </w:r>
      <w:proofErr w:type="gramEnd"/>
      <w:r w:rsidRPr="008C3CC0">
        <w:rPr>
          <w:b/>
          <w:sz w:val="18"/>
          <w:szCs w:val="18"/>
          <w:lang w:val="en-US"/>
        </w:rPr>
        <w:t>m</w:t>
      </w:r>
      <w:r>
        <w:rPr>
          <w:b/>
          <w:sz w:val="18"/>
          <w:szCs w:val="18"/>
        </w:rPr>
        <w:t xml:space="preserve"> </w:t>
      </w:r>
      <w:r w:rsidRPr="008D5129">
        <w:rPr>
          <w:b/>
          <w:sz w:val="28"/>
          <w:szCs w:val="28"/>
        </w:rPr>
        <w:t>=</w:t>
      </w:r>
      <w:r w:rsidR="008D5129" w:rsidRPr="008D5129">
        <w:rPr>
          <w:b/>
          <w:sz w:val="28"/>
          <w:szCs w:val="28"/>
        </w:rPr>
        <w:t xml:space="preserve"> </w:t>
      </w:r>
      <w:r w:rsidR="001A3763">
        <w:rPr>
          <w:b/>
          <w:sz w:val="28"/>
          <w:szCs w:val="28"/>
        </w:rPr>
        <w:t>457</w:t>
      </w:r>
      <w:r w:rsidR="008D5129" w:rsidRPr="008D5129">
        <w:rPr>
          <w:b/>
          <w:sz w:val="28"/>
          <w:szCs w:val="28"/>
        </w:rPr>
        <w:t>,4</w:t>
      </w: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  <w:r w:rsidRPr="008C3CC0">
        <w:rPr>
          <w:b/>
          <w:sz w:val="28"/>
          <w:szCs w:val="28"/>
          <w:lang w:val="en-US"/>
        </w:rPr>
        <w:t>S</w:t>
      </w:r>
      <w:r w:rsidRPr="008C3CC0">
        <w:rPr>
          <w:b/>
          <w:sz w:val="18"/>
          <w:szCs w:val="18"/>
          <w:lang w:val="en-US"/>
        </w:rPr>
        <w:t>n</w:t>
      </w:r>
      <w:r w:rsidR="008D5129">
        <w:rPr>
          <w:b/>
          <w:sz w:val="18"/>
          <w:szCs w:val="18"/>
        </w:rPr>
        <w:t xml:space="preserve"> </w:t>
      </w:r>
      <w:r w:rsidR="008D5129" w:rsidRPr="008D5129">
        <w:rPr>
          <w:b/>
          <w:sz w:val="28"/>
          <w:szCs w:val="28"/>
        </w:rPr>
        <w:t xml:space="preserve">= </w:t>
      </w:r>
      <w:r w:rsidR="001A3763">
        <w:rPr>
          <w:b/>
          <w:sz w:val="28"/>
          <w:szCs w:val="28"/>
        </w:rPr>
        <w:t>457</w:t>
      </w:r>
      <w:r w:rsidR="008D5129" w:rsidRPr="008D5129">
        <w:rPr>
          <w:b/>
          <w:sz w:val="28"/>
          <w:szCs w:val="28"/>
        </w:rPr>
        <w:t>,4</w:t>
      </w:r>
      <w:r w:rsidR="008D5129">
        <w:rPr>
          <w:b/>
          <w:sz w:val="28"/>
          <w:szCs w:val="28"/>
        </w:rPr>
        <w:t xml:space="preserve"> </w:t>
      </w:r>
      <w:r w:rsidRPr="008C3CC0">
        <w:rPr>
          <w:b/>
          <w:sz w:val="28"/>
          <w:szCs w:val="28"/>
        </w:rPr>
        <w:t>/ 5</w:t>
      </w:r>
      <w:r>
        <w:rPr>
          <w:b/>
          <w:sz w:val="28"/>
          <w:szCs w:val="28"/>
        </w:rPr>
        <w:t xml:space="preserve"> = </w:t>
      </w:r>
      <w:r w:rsidR="001A3763">
        <w:rPr>
          <w:b/>
          <w:sz w:val="28"/>
          <w:szCs w:val="28"/>
        </w:rPr>
        <w:t>91</w:t>
      </w:r>
      <w:r w:rsidR="008D5129">
        <w:rPr>
          <w:b/>
          <w:sz w:val="28"/>
          <w:szCs w:val="28"/>
        </w:rPr>
        <w:t>,5</w:t>
      </w:r>
    </w:p>
    <w:p w:rsidR="003E7E3A" w:rsidRPr="008C3CC0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D5607D" w:rsidRPr="00ED0D64" w:rsidRDefault="00ED0D64" w:rsidP="00D5607D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0D64">
        <w:rPr>
          <w:b/>
          <w:i/>
          <w:sz w:val="28"/>
          <w:szCs w:val="28"/>
        </w:rPr>
        <w:t>Таким образом, показатель</w:t>
      </w:r>
      <w:r w:rsidR="003E7E3A" w:rsidRPr="00ED0D64">
        <w:rPr>
          <w:b/>
          <w:i/>
          <w:sz w:val="28"/>
          <w:szCs w:val="28"/>
        </w:rPr>
        <w:t xml:space="preserve"> оценки качества по организации сферы культуры </w:t>
      </w:r>
      <w:r w:rsidR="008D763A" w:rsidRPr="008D763A">
        <w:rPr>
          <w:b/>
          <w:i/>
          <w:sz w:val="28"/>
          <w:szCs w:val="28"/>
        </w:rPr>
        <w:t xml:space="preserve">Муниципальное бюджетное учреждение культуры Централизованная библиотечная система Демидовского района Смоленской </w:t>
      </w:r>
      <w:proofErr w:type="gramStart"/>
      <w:r w:rsidR="008D763A" w:rsidRPr="008D763A">
        <w:rPr>
          <w:b/>
          <w:i/>
          <w:sz w:val="28"/>
          <w:szCs w:val="28"/>
        </w:rPr>
        <w:t>области</w:t>
      </w:r>
      <w:r w:rsidR="008D763A">
        <w:rPr>
          <w:b/>
          <w:i/>
          <w:sz w:val="28"/>
          <w:szCs w:val="28"/>
        </w:rPr>
        <w:t xml:space="preserve"> </w:t>
      </w:r>
      <w:r w:rsidR="003E7E3A" w:rsidRPr="00ED0D64">
        <w:rPr>
          <w:b/>
          <w:i/>
          <w:sz w:val="28"/>
          <w:szCs w:val="28"/>
        </w:rPr>
        <w:t xml:space="preserve"> составляет</w:t>
      </w:r>
      <w:proofErr w:type="gramEnd"/>
      <w:r w:rsidR="003E7E3A" w:rsidRPr="00ED0D64">
        <w:rPr>
          <w:b/>
          <w:i/>
          <w:sz w:val="28"/>
          <w:szCs w:val="28"/>
        </w:rPr>
        <w:t xml:space="preserve"> </w:t>
      </w:r>
      <w:r w:rsidR="001A3763">
        <w:rPr>
          <w:b/>
          <w:i/>
          <w:sz w:val="28"/>
          <w:szCs w:val="28"/>
        </w:rPr>
        <w:t>91</w:t>
      </w:r>
      <w:r w:rsidR="008D5129">
        <w:rPr>
          <w:b/>
          <w:i/>
          <w:sz w:val="28"/>
          <w:szCs w:val="28"/>
        </w:rPr>
        <w:t>,5 баллов.</w:t>
      </w:r>
    </w:p>
    <w:p w:rsidR="0062441B" w:rsidRPr="00F357F9" w:rsidRDefault="0062441B" w:rsidP="0062441B">
      <w:pPr>
        <w:tabs>
          <w:tab w:val="left" w:pos="3048"/>
        </w:tabs>
        <w:jc w:val="both"/>
        <w:rPr>
          <w:i/>
          <w:sz w:val="28"/>
          <w:szCs w:val="28"/>
        </w:rPr>
      </w:pPr>
    </w:p>
    <w:p w:rsidR="008D763A" w:rsidRDefault="001A3763" w:rsidP="008D763A">
      <w:pPr>
        <w:tabs>
          <w:tab w:val="left" w:pos="30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3E7E3A" w:rsidRPr="008D763A">
        <w:rPr>
          <w:i/>
          <w:sz w:val="28"/>
          <w:szCs w:val="28"/>
        </w:rPr>
        <w:t>Пожелания по улучшению качества условий оказания услуг в организации сферы культуры</w:t>
      </w:r>
      <w:r w:rsidR="008D763A" w:rsidRPr="008D763A">
        <w:rPr>
          <w:i/>
          <w:sz w:val="28"/>
          <w:szCs w:val="28"/>
        </w:rPr>
        <w:t xml:space="preserve"> Муниципальное бюджетное учреждение культуры Централизованная библиотечная система Демидо</w:t>
      </w:r>
      <w:r w:rsidR="008D763A">
        <w:rPr>
          <w:i/>
          <w:sz w:val="28"/>
          <w:szCs w:val="28"/>
        </w:rPr>
        <w:t>вского района Смоленской области:</w:t>
      </w:r>
    </w:p>
    <w:p w:rsidR="00614FEB" w:rsidRDefault="00FC1643" w:rsidP="008D763A">
      <w:pPr>
        <w:tabs>
          <w:tab w:val="left" w:pos="30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C1643">
        <w:rPr>
          <w:i/>
          <w:sz w:val="28"/>
          <w:szCs w:val="28"/>
        </w:rPr>
        <w:t>МБУК Централизованная библиотечная система Демидовского района</w:t>
      </w:r>
      <w:r>
        <w:rPr>
          <w:i/>
          <w:sz w:val="28"/>
          <w:szCs w:val="28"/>
        </w:rPr>
        <w:t xml:space="preserve"> работает на высоком профессиональном уровне, демонстрируя достаточно высокое качество условий оказания услуг всем категориям населения региона. Однако, следует обратить внимание на дальнейшее формирование </w:t>
      </w:r>
      <w:proofErr w:type="spellStart"/>
      <w:r>
        <w:rPr>
          <w:i/>
          <w:sz w:val="28"/>
          <w:szCs w:val="28"/>
        </w:rPr>
        <w:t>безбарьерной</w:t>
      </w:r>
      <w:proofErr w:type="spellEnd"/>
      <w:r>
        <w:rPr>
          <w:i/>
          <w:sz w:val="28"/>
          <w:szCs w:val="28"/>
        </w:rPr>
        <w:t xml:space="preserve"> среды для людей с ограниченными возможностями здоровья. В </w:t>
      </w:r>
      <w:proofErr w:type="gramStart"/>
      <w:r>
        <w:rPr>
          <w:i/>
          <w:sz w:val="28"/>
          <w:szCs w:val="28"/>
        </w:rPr>
        <w:t>частности,  учредителям</w:t>
      </w:r>
      <w:proofErr w:type="gramEnd"/>
      <w:r>
        <w:rPr>
          <w:i/>
          <w:sz w:val="28"/>
          <w:szCs w:val="28"/>
        </w:rPr>
        <w:t xml:space="preserve"> и руководству МБУК необходимо осуществить работы по реконструкции (или замене) пандуса</w:t>
      </w:r>
      <w:r w:rsidR="008D5129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установке поручней, обустройству санитарно-гигиенических помещений</w:t>
      </w:r>
      <w:r w:rsidR="008D5129">
        <w:rPr>
          <w:i/>
          <w:sz w:val="28"/>
          <w:szCs w:val="28"/>
        </w:rPr>
        <w:t xml:space="preserve"> и текущему ремонту зданий библиотечной системы</w:t>
      </w:r>
      <w:r>
        <w:rPr>
          <w:i/>
          <w:sz w:val="28"/>
          <w:szCs w:val="28"/>
        </w:rPr>
        <w:t xml:space="preserve">. </w:t>
      </w:r>
    </w:p>
    <w:p w:rsidR="008D5129" w:rsidRDefault="008D5129" w:rsidP="008D763A">
      <w:pPr>
        <w:tabs>
          <w:tab w:val="left" w:pos="30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Дальнейшее улучшение качества обслуживания читателей во многом зависит от профессиональной деятельности, внедрения инновационных технологий и пополнения библиотечных фондов. В связи с этим необходимо усилить работу по комплектованию</w:t>
      </w:r>
      <w:r w:rsidR="00B576AF">
        <w:rPr>
          <w:i/>
          <w:sz w:val="28"/>
          <w:szCs w:val="28"/>
        </w:rPr>
        <w:t xml:space="preserve"> фондов </w:t>
      </w:r>
      <w:r>
        <w:rPr>
          <w:i/>
          <w:sz w:val="28"/>
          <w:szCs w:val="28"/>
        </w:rPr>
        <w:t xml:space="preserve">новыми поступлениями литературы и периодических изданий, в том числе на электронных носителях. </w:t>
      </w:r>
    </w:p>
    <w:p w:rsidR="005E2313" w:rsidRDefault="005E2313" w:rsidP="009279AB"/>
    <w:p w:rsidR="00746231" w:rsidRDefault="005E2313" w:rsidP="009279AB">
      <w:pPr>
        <w:rPr>
          <w:sz w:val="28"/>
          <w:szCs w:val="28"/>
        </w:rPr>
      </w:pPr>
      <w:r w:rsidRPr="005E2313">
        <w:rPr>
          <w:sz w:val="28"/>
          <w:szCs w:val="28"/>
        </w:rPr>
        <w:t xml:space="preserve">Директор АНО "Смоленский научно-образовательный </w:t>
      </w:r>
    </w:p>
    <w:p w:rsidR="005E2313" w:rsidRPr="005E2313" w:rsidRDefault="005E2313" w:rsidP="009279AB">
      <w:pPr>
        <w:rPr>
          <w:sz w:val="28"/>
          <w:szCs w:val="28"/>
        </w:rPr>
      </w:pPr>
      <w:r w:rsidRPr="005E2313">
        <w:rPr>
          <w:sz w:val="28"/>
          <w:szCs w:val="28"/>
        </w:rPr>
        <w:t>центр",</w:t>
      </w:r>
      <w:r w:rsidR="00746231">
        <w:rPr>
          <w:sz w:val="28"/>
          <w:szCs w:val="28"/>
        </w:rPr>
        <w:t xml:space="preserve"> </w:t>
      </w:r>
      <w:r w:rsidRPr="005E2313">
        <w:rPr>
          <w:sz w:val="28"/>
          <w:szCs w:val="28"/>
        </w:rPr>
        <w:t>кандидат филологических наук, доцент</w:t>
      </w:r>
      <w:r>
        <w:rPr>
          <w:sz w:val="28"/>
          <w:szCs w:val="28"/>
        </w:rPr>
        <w:t xml:space="preserve">                                 </w:t>
      </w:r>
      <w:r w:rsidR="00746231">
        <w:rPr>
          <w:sz w:val="28"/>
          <w:szCs w:val="28"/>
        </w:rPr>
        <w:t>Е.Н.Мажар</w:t>
      </w:r>
    </w:p>
    <w:sectPr w:rsidR="005E2313" w:rsidRPr="005E2313" w:rsidSect="009A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343"/>
    <w:multiLevelType w:val="hybridMultilevel"/>
    <w:tmpl w:val="4B64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931"/>
    <w:rsid w:val="0002762E"/>
    <w:rsid w:val="000525C3"/>
    <w:rsid w:val="00063A43"/>
    <w:rsid w:val="0009098D"/>
    <w:rsid w:val="000A3C55"/>
    <w:rsid w:val="000C10F0"/>
    <w:rsid w:val="000C43DE"/>
    <w:rsid w:val="000E2A41"/>
    <w:rsid w:val="00107AF3"/>
    <w:rsid w:val="00113BCE"/>
    <w:rsid w:val="0011422B"/>
    <w:rsid w:val="00137538"/>
    <w:rsid w:val="0015430B"/>
    <w:rsid w:val="00173704"/>
    <w:rsid w:val="001971E5"/>
    <w:rsid w:val="001A3763"/>
    <w:rsid w:val="001A4628"/>
    <w:rsid w:val="001E6F2F"/>
    <w:rsid w:val="002355FE"/>
    <w:rsid w:val="00255DD7"/>
    <w:rsid w:val="00263F6D"/>
    <w:rsid w:val="002B0817"/>
    <w:rsid w:val="002B123B"/>
    <w:rsid w:val="002B2810"/>
    <w:rsid w:val="002B381B"/>
    <w:rsid w:val="002D5474"/>
    <w:rsid w:val="002E0D2D"/>
    <w:rsid w:val="00327D78"/>
    <w:rsid w:val="003A6AD7"/>
    <w:rsid w:val="003B6BED"/>
    <w:rsid w:val="003E7E3A"/>
    <w:rsid w:val="00456C6A"/>
    <w:rsid w:val="00457D0E"/>
    <w:rsid w:val="00483E24"/>
    <w:rsid w:val="0048508B"/>
    <w:rsid w:val="0050734D"/>
    <w:rsid w:val="00511F62"/>
    <w:rsid w:val="00514FF2"/>
    <w:rsid w:val="00535118"/>
    <w:rsid w:val="00560654"/>
    <w:rsid w:val="0058641C"/>
    <w:rsid w:val="00586592"/>
    <w:rsid w:val="00586881"/>
    <w:rsid w:val="00592704"/>
    <w:rsid w:val="00595957"/>
    <w:rsid w:val="005A41B4"/>
    <w:rsid w:val="005A7C53"/>
    <w:rsid w:val="005B7D37"/>
    <w:rsid w:val="005D60B2"/>
    <w:rsid w:val="005E2313"/>
    <w:rsid w:val="0060202F"/>
    <w:rsid w:val="00614FEB"/>
    <w:rsid w:val="00622048"/>
    <w:rsid w:val="0062441B"/>
    <w:rsid w:val="00630D48"/>
    <w:rsid w:val="00650959"/>
    <w:rsid w:val="00654D7F"/>
    <w:rsid w:val="006A292B"/>
    <w:rsid w:val="006A2E01"/>
    <w:rsid w:val="006A7A0A"/>
    <w:rsid w:val="006C41D9"/>
    <w:rsid w:val="00704124"/>
    <w:rsid w:val="00736135"/>
    <w:rsid w:val="00746231"/>
    <w:rsid w:val="007522AB"/>
    <w:rsid w:val="00765671"/>
    <w:rsid w:val="00775D9D"/>
    <w:rsid w:val="00794D4C"/>
    <w:rsid w:val="007B7A61"/>
    <w:rsid w:val="007C6747"/>
    <w:rsid w:val="007D2462"/>
    <w:rsid w:val="007D2AD9"/>
    <w:rsid w:val="007D46D3"/>
    <w:rsid w:val="007D7402"/>
    <w:rsid w:val="007F006F"/>
    <w:rsid w:val="007F43DB"/>
    <w:rsid w:val="00802B19"/>
    <w:rsid w:val="0080567D"/>
    <w:rsid w:val="00831663"/>
    <w:rsid w:val="00855466"/>
    <w:rsid w:val="00870264"/>
    <w:rsid w:val="00882A2F"/>
    <w:rsid w:val="008C3CC0"/>
    <w:rsid w:val="008D5129"/>
    <w:rsid w:val="008D58F2"/>
    <w:rsid w:val="008D763A"/>
    <w:rsid w:val="008F2902"/>
    <w:rsid w:val="009054FC"/>
    <w:rsid w:val="0090787E"/>
    <w:rsid w:val="009279AB"/>
    <w:rsid w:val="00947264"/>
    <w:rsid w:val="009521B7"/>
    <w:rsid w:val="009607DA"/>
    <w:rsid w:val="00962221"/>
    <w:rsid w:val="0097758B"/>
    <w:rsid w:val="0098065E"/>
    <w:rsid w:val="009A16A0"/>
    <w:rsid w:val="009C2372"/>
    <w:rsid w:val="009F7402"/>
    <w:rsid w:val="00A031F4"/>
    <w:rsid w:val="00A070DE"/>
    <w:rsid w:val="00A11FA8"/>
    <w:rsid w:val="00A14074"/>
    <w:rsid w:val="00A54327"/>
    <w:rsid w:val="00A773B7"/>
    <w:rsid w:val="00A81C36"/>
    <w:rsid w:val="00A82F1F"/>
    <w:rsid w:val="00A8653C"/>
    <w:rsid w:val="00A90846"/>
    <w:rsid w:val="00AA2EB2"/>
    <w:rsid w:val="00AB0E63"/>
    <w:rsid w:val="00AF2D2E"/>
    <w:rsid w:val="00B20047"/>
    <w:rsid w:val="00B27A73"/>
    <w:rsid w:val="00B45EA9"/>
    <w:rsid w:val="00B46996"/>
    <w:rsid w:val="00B46EF7"/>
    <w:rsid w:val="00B576AF"/>
    <w:rsid w:val="00B773A3"/>
    <w:rsid w:val="00B77646"/>
    <w:rsid w:val="00BC65AA"/>
    <w:rsid w:val="00C10E6E"/>
    <w:rsid w:val="00C24941"/>
    <w:rsid w:val="00C2668E"/>
    <w:rsid w:val="00C30F50"/>
    <w:rsid w:val="00C33814"/>
    <w:rsid w:val="00C441C4"/>
    <w:rsid w:val="00C4767F"/>
    <w:rsid w:val="00C6632B"/>
    <w:rsid w:val="00C868A0"/>
    <w:rsid w:val="00CA39A2"/>
    <w:rsid w:val="00CB2A33"/>
    <w:rsid w:val="00CC339C"/>
    <w:rsid w:val="00CC4CCD"/>
    <w:rsid w:val="00CE4922"/>
    <w:rsid w:val="00CE5140"/>
    <w:rsid w:val="00CF652C"/>
    <w:rsid w:val="00D5069D"/>
    <w:rsid w:val="00D5607D"/>
    <w:rsid w:val="00D864AA"/>
    <w:rsid w:val="00DB7AAC"/>
    <w:rsid w:val="00DC1BDB"/>
    <w:rsid w:val="00DF7FB4"/>
    <w:rsid w:val="00E50D12"/>
    <w:rsid w:val="00E67D8F"/>
    <w:rsid w:val="00E768F3"/>
    <w:rsid w:val="00E84AEC"/>
    <w:rsid w:val="00E93C39"/>
    <w:rsid w:val="00EC2544"/>
    <w:rsid w:val="00ED0D64"/>
    <w:rsid w:val="00ED37B0"/>
    <w:rsid w:val="00ED6920"/>
    <w:rsid w:val="00EE1933"/>
    <w:rsid w:val="00EE3BB7"/>
    <w:rsid w:val="00EE7AAF"/>
    <w:rsid w:val="00F1281B"/>
    <w:rsid w:val="00F21AB5"/>
    <w:rsid w:val="00F22931"/>
    <w:rsid w:val="00F247D1"/>
    <w:rsid w:val="00F262AA"/>
    <w:rsid w:val="00F348E5"/>
    <w:rsid w:val="00F357F9"/>
    <w:rsid w:val="00FA7578"/>
    <w:rsid w:val="00FC1643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6FB3F901"/>
  <w15:docId w15:val="{D1C96F50-51A6-4A17-9415-BB532BED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nhideWhenUsed/>
    <w:qFormat/>
    <w:rsid w:val="00137538"/>
    <w:pPr>
      <w:spacing w:before="300" w:after="80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9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1"/>
    <w:rsid w:val="00A82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773B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2221"/>
  </w:style>
  <w:style w:type="paragraph" w:styleId="a7">
    <w:name w:val="No Spacing"/>
    <w:uiPriority w:val="1"/>
    <w:qFormat/>
    <w:rsid w:val="006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137538"/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paragraph" w:customStyle="1" w:styleId="a8">
    <w:name w:val="Обратный адрес"/>
    <w:basedOn w:val="a7"/>
    <w:uiPriority w:val="3"/>
    <w:qFormat/>
    <w:rsid w:val="00137538"/>
    <w:pPr>
      <w:spacing w:after="200"/>
    </w:pPr>
    <w:rPr>
      <w:rFonts w:asciiTheme="minorHAnsi" w:eastAsiaTheme="minorEastAsia" w:hAnsiTheme="minorHAnsi" w:cstheme="minorBidi"/>
      <w:color w:val="1F497D" w:themeColor="text2"/>
      <w:sz w:val="23"/>
      <w:szCs w:val="23"/>
      <w:lang w:val="ru-RU" w:eastAsia="en-US"/>
    </w:rPr>
  </w:style>
  <w:style w:type="paragraph" w:styleId="a9">
    <w:name w:val="List Paragraph"/>
    <w:basedOn w:val="a"/>
    <w:uiPriority w:val="34"/>
    <w:qFormat/>
    <w:rsid w:val="00654D7F"/>
    <w:pPr>
      <w:ind w:left="720"/>
      <w:contextualSpacing/>
    </w:pPr>
  </w:style>
  <w:style w:type="paragraph" w:customStyle="1" w:styleId="headertext">
    <w:name w:val="headertext"/>
    <w:basedOn w:val="a"/>
    <w:rsid w:val="007C6747"/>
    <w:pPr>
      <w:spacing w:before="100" w:beforeAutospacing="1" w:after="100" w:afterAutospacing="1"/>
    </w:pPr>
  </w:style>
  <w:style w:type="character" w:customStyle="1" w:styleId="contactwithdropdown-headeremail-bc">
    <w:name w:val="contactwithdropdown-headeremail-bc"/>
    <w:basedOn w:val="a0"/>
    <w:rsid w:val="0061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960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idov.library67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15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Издательство</dc:creator>
  <cp:lastModifiedBy>Пользователь</cp:lastModifiedBy>
  <cp:revision>67</cp:revision>
  <cp:lastPrinted>2017-10-16T06:41:00Z</cp:lastPrinted>
  <dcterms:created xsi:type="dcterms:W3CDTF">2014-08-26T07:50:00Z</dcterms:created>
  <dcterms:modified xsi:type="dcterms:W3CDTF">2019-11-26T07:37:00Z</dcterms:modified>
</cp:coreProperties>
</file>